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EA" w:rsidRPr="00FD5249" w:rsidRDefault="00903926" w:rsidP="00AF06EA">
      <w:pPr>
        <w:pStyle w:val="Default"/>
        <w:rPr>
          <w:rFonts w:ascii="Arial" w:hAnsi="Arial" w:cs="Arial"/>
          <w:color w:val="auto"/>
          <w:sz w:val="36"/>
        </w:rPr>
      </w:pPr>
      <w:bookmarkStart w:id="0" w:name="_GoBack"/>
      <w:bookmarkEnd w:id="0"/>
      <w:r w:rsidRPr="00FD5249">
        <w:rPr>
          <w:rFonts w:ascii="Arial" w:hAnsi="Arial" w:cs="Arial"/>
          <w:noProof/>
          <w:color w:val="auto"/>
          <w:sz w:val="36"/>
          <w:lang w:eastAsia="ja-JP"/>
        </w:rPr>
        <w:drawing>
          <wp:inline distT="0" distB="0" distL="0" distR="0" wp14:anchorId="308C2871" wp14:editId="0BF84FFF">
            <wp:extent cx="6123959" cy="460650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65" cy="46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0A" w:rsidRPr="00FD5249" w:rsidRDefault="004E330A" w:rsidP="00AF06EA">
      <w:pPr>
        <w:pStyle w:val="Pa2"/>
        <w:rPr>
          <w:rStyle w:val="A10"/>
          <w:rFonts w:ascii="Arial" w:hAnsi="Arial" w:cs="Arial"/>
          <w:color w:val="auto"/>
          <w:sz w:val="40"/>
        </w:rPr>
      </w:pPr>
    </w:p>
    <w:p w:rsidR="004E330A" w:rsidRPr="00FD5249" w:rsidRDefault="004E330A" w:rsidP="00AF06EA">
      <w:pPr>
        <w:pStyle w:val="Pa2"/>
        <w:rPr>
          <w:rStyle w:val="A10"/>
          <w:rFonts w:ascii="Arial" w:hAnsi="Arial" w:cs="Arial"/>
          <w:color w:val="auto"/>
          <w:sz w:val="40"/>
        </w:rPr>
      </w:pPr>
    </w:p>
    <w:p w:rsidR="004E330A" w:rsidRPr="00FD5249" w:rsidRDefault="004E330A" w:rsidP="00AF06EA">
      <w:pPr>
        <w:pStyle w:val="Pa2"/>
        <w:rPr>
          <w:rStyle w:val="A10"/>
          <w:rFonts w:ascii="Arial" w:hAnsi="Arial" w:cs="Arial"/>
          <w:color w:val="auto"/>
          <w:sz w:val="40"/>
        </w:rPr>
      </w:pPr>
    </w:p>
    <w:p w:rsidR="004E330A" w:rsidRPr="00FD5249" w:rsidRDefault="004E330A" w:rsidP="00AF06EA">
      <w:pPr>
        <w:pStyle w:val="Pa2"/>
        <w:rPr>
          <w:rStyle w:val="A10"/>
          <w:rFonts w:ascii="Arial" w:hAnsi="Arial" w:cs="Arial"/>
          <w:color w:val="auto"/>
          <w:sz w:val="40"/>
        </w:rPr>
      </w:pPr>
    </w:p>
    <w:p w:rsidR="004E330A" w:rsidRPr="00FD5249" w:rsidRDefault="004E330A" w:rsidP="00AF06EA">
      <w:pPr>
        <w:pStyle w:val="Pa2"/>
        <w:rPr>
          <w:rStyle w:val="A10"/>
          <w:rFonts w:ascii="Arial" w:hAnsi="Arial" w:cs="Arial"/>
          <w:color w:val="auto"/>
          <w:sz w:val="40"/>
        </w:rPr>
      </w:pPr>
    </w:p>
    <w:p w:rsidR="004E330A" w:rsidRPr="00FD5249" w:rsidRDefault="004E330A" w:rsidP="00AF06EA">
      <w:pPr>
        <w:pStyle w:val="Pa2"/>
        <w:rPr>
          <w:rStyle w:val="A10"/>
          <w:rFonts w:ascii="Arial" w:hAnsi="Arial" w:cs="Arial"/>
          <w:color w:val="auto"/>
          <w:sz w:val="40"/>
        </w:rPr>
      </w:pPr>
    </w:p>
    <w:p w:rsidR="00AF06EA" w:rsidRPr="00FD5249" w:rsidRDefault="004E330A" w:rsidP="00AF06EA">
      <w:pPr>
        <w:pStyle w:val="Pa2"/>
        <w:rPr>
          <w:rStyle w:val="A10"/>
          <w:rFonts w:ascii="Arial" w:hAnsi="Arial" w:cs="Arial"/>
          <w:color w:val="auto"/>
          <w:sz w:val="40"/>
        </w:rPr>
      </w:pPr>
      <w:r w:rsidRPr="00FD5249">
        <w:rPr>
          <w:rStyle w:val="A10"/>
          <w:rFonts w:ascii="Arial" w:hAnsi="Arial" w:cs="Arial"/>
          <w:color w:val="auto"/>
          <w:sz w:val="40"/>
        </w:rPr>
        <w:t>Рубанок</w:t>
      </w:r>
    </w:p>
    <w:p w:rsidR="004E330A" w:rsidRPr="00FD5249" w:rsidRDefault="004E330A" w:rsidP="004E330A">
      <w:pPr>
        <w:pStyle w:val="Default"/>
        <w:rPr>
          <w:rFonts w:ascii="Arial" w:hAnsi="Arial" w:cs="Arial"/>
        </w:rPr>
      </w:pPr>
    </w:p>
    <w:p w:rsidR="004E330A" w:rsidRPr="00FD5249" w:rsidRDefault="004E330A" w:rsidP="004E330A">
      <w:pPr>
        <w:pStyle w:val="Default"/>
        <w:rPr>
          <w:rFonts w:ascii="Arial" w:hAnsi="Arial" w:cs="Arial"/>
        </w:rPr>
      </w:pPr>
    </w:p>
    <w:p w:rsidR="004E330A" w:rsidRPr="00FD5249" w:rsidRDefault="004E330A" w:rsidP="004E330A">
      <w:pPr>
        <w:pStyle w:val="Default"/>
        <w:rPr>
          <w:rFonts w:ascii="Arial" w:hAnsi="Arial" w:cs="Arial"/>
        </w:rPr>
      </w:pPr>
      <w:r w:rsidRPr="00FD5249">
        <w:rPr>
          <w:rFonts w:ascii="Arial" w:hAnsi="Arial" w:cs="Arial"/>
        </w:rPr>
        <w:t>Исходные инструкции</w:t>
      </w:r>
    </w:p>
    <w:p w:rsidR="004E330A" w:rsidRPr="00FD5249" w:rsidRDefault="004E330A" w:rsidP="004E330A">
      <w:pPr>
        <w:pStyle w:val="Default"/>
        <w:rPr>
          <w:rFonts w:ascii="Arial" w:hAnsi="Arial" w:cs="Arial"/>
        </w:rPr>
      </w:pPr>
    </w:p>
    <w:p w:rsidR="004E330A" w:rsidRPr="00FD5249" w:rsidRDefault="004E330A" w:rsidP="004E330A">
      <w:pPr>
        <w:pStyle w:val="Default"/>
        <w:rPr>
          <w:rFonts w:ascii="Arial" w:hAnsi="Arial" w:cs="Arial"/>
        </w:rPr>
      </w:pPr>
    </w:p>
    <w:p w:rsidR="00CF48B0" w:rsidRPr="00FD5249" w:rsidRDefault="00AF06EA" w:rsidP="00CF48B0">
      <w:pPr>
        <w:pStyle w:val="Default"/>
        <w:spacing w:line="241" w:lineRule="atLeast"/>
        <w:jc w:val="both"/>
        <w:rPr>
          <w:rFonts w:ascii="Arial" w:hAnsi="Arial" w:cs="Arial"/>
          <w:b/>
          <w:bCs/>
          <w:color w:val="auto"/>
          <w:sz w:val="72"/>
          <w:szCs w:val="48"/>
        </w:rPr>
      </w:pPr>
      <w:r w:rsidRPr="00FD5249">
        <w:rPr>
          <w:rFonts w:ascii="Arial" w:hAnsi="Arial" w:cs="Arial"/>
          <w:b/>
          <w:bCs/>
          <w:color w:val="auto"/>
          <w:sz w:val="72"/>
          <w:szCs w:val="48"/>
        </w:rPr>
        <w:t xml:space="preserve">WX615 </w:t>
      </w:r>
    </w:p>
    <w:p w:rsidR="00CF48B0" w:rsidRPr="00FD5249" w:rsidRDefault="004E330A" w:rsidP="00CF48B0">
      <w:pPr>
        <w:pStyle w:val="Default"/>
        <w:spacing w:line="241" w:lineRule="atLeast"/>
        <w:jc w:val="both"/>
        <w:rPr>
          <w:rStyle w:val="A10"/>
          <w:rFonts w:ascii="Arial" w:hAnsi="Arial" w:cs="Arial"/>
          <w:color w:val="auto"/>
          <w:sz w:val="24"/>
        </w:rPr>
      </w:pPr>
      <w:r w:rsidRPr="00FD5249">
        <w:rPr>
          <w:rFonts w:ascii="Arial" w:hAnsi="Arial" w:cs="Arial"/>
          <w:noProof/>
          <w:color w:val="auto"/>
          <w:szCs w:val="18"/>
          <w:lang w:eastAsia="ja-JP"/>
        </w:rPr>
        <w:lastRenderedPageBreak/>
        <w:drawing>
          <wp:inline distT="0" distB="0" distL="0" distR="0" wp14:anchorId="50218E0D" wp14:editId="32536D34">
            <wp:extent cx="6161557" cy="84970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33" cy="849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0A" w:rsidRPr="00FD5249" w:rsidRDefault="004E330A" w:rsidP="00CF48B0">
      <w:pPr>
        <w:pStyle w:val="Default"/>
        <w:spacing w:line="241" w:lineRule="atLeast"/>
        <w:jc w:val="both"/>
        <w:rPr>
          <w:rStyle w:val="A10"/>
          <w:rFonts w:ascii="Arial" w:hAnsi="Arial" w:cs="Arial"/>
          <w:color w:val="auto"/>
          <w:sz w:val="24"/>
        </w:rPr>
      </w:pPr>
      <w:r w:rsidRPr="00FD5249">
        <w:rPr>
          <w:rFonts w:ascii="Arial" w:hAnsi="Arial" w:cs="Arial"/>
          <w:noProof/>
          <w:color w:val="auto"/>
          <w:szCs w:val="18"/>
          <w:lang w:eastAsia="ja-JP"/>
        </w:rPr>
        <w:lastRenderedPageBreak/>
        <w:drawing>
          <wp:inline distT="0" distB="0" distL="0" distR="0" wp14:anchorId="45912D9F" wp14:editId="6D8FFC68">
            <wp:extent cx="6150713" cy="831586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40" cy="83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0A" w:rsidRPr="00FD5249" w:rsidRDefault="004E330A" w:rsidP="00CF48B0">
      <w:pPr>
        <w:pStyle w:val="Default"/>
        <w:spacing w:line="241" w:lineRule="atLeast"/>
        <w:jc w:val="both"/>
        <w:rPr>
          <w:rStyle w:val="A10"/>
          <w:rFonts w:ascii="Arial" w:hAnsi="Arial" w:cs="Arial"/>
          <w:color w:val="auto"/>
          <w:sz w:val="24"/>
        </w:rPr>
      </w:pPr>
      <w:r w:rsidRPr="00FD5249">
        <w:rPr>
          <w:rFonts w:ascii="Arial" w:hAnsi="Arial" w:cs="Arial"/>
          <w:noProof/>
          <w:color w:val="auto"/>
          <w:szCs w:val="18"/>
          <w:lang w:eastAsia="ja-JP"/>
        </w:rPr>
        <w:lastRenderedPageBreak/>
        <w:drawing>
          <wp:inline distT="0" distB="0" distL="0" distR="0" wp14:anchorId="47D32535" wp14:editId="0A472CA9">
            <wp:extent cx="6138638" cy="835899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11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0A" w:rsidRPr="00FD5249" w:rsidRDefault="004E330A" w:rsidP="00CF48B0">
      <w:pPr>
        <w:pStyle w:val="Default"/>
        <w:spacing w:line="241" w:lineRule="atLeast"/>
        <w:jc w:val="both"/>
        <w:rPr>
          <w:rStyle w:val="A10"/>
          <w:rFonts w:ascii="Arial" w:hAnsi="Arial" w:cs="Arial"/>
          <w:color w:val="auto"/>
          <w:sz w:val="24"/>
        </w:rPr>
      </w:pPr>
      <w:r w:rsidRPr="00FD5249">
        <w:rPr>
          <w:rFonts w:ascii="Arial" w:hAnsi="Arial" w:cs="Arial"/>
          <w:noProof/>
          <w:color w:val="auto"/>
          <w:szCs w:val="18"/>
          <w:lang w:eastAsia="ja-JP"/>
        </w:rPr>
        <w:lastRenderedPageBreak/>
        <w:drawing>
          <wp:inline distT="0" distB="0" distL="0" distR="0" wp14:anchorId="67891108" wp14:editId="105F3E3F">
            <wp:extent cx="6160329" cy="8350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55" cy="835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0A" w:rsidRPr="00FD5249" w:rsidRDefault="004E330A">
      <w:pPr>
        <w:rPr>
          <w:rStyle w:val="A10"/>
          <w:rFonts w:cs="Arial"/>
          <w:color w:val="auto"/>
          <w:spacing w:val="0"/>
          <w:sz w:val="24"/>
        </w:rPr>
      </w:pPr>
      <w:r w:rsidRPr="00FD5249">
        <w:rPr>
          <w:rStyle w:val="A10"/>
          <w:rFonts w:cs="Arial"/>
          <w:color w:val="auto"/>
          <w:sz w:val="24"/>
        </w:rPr>
        <w:br w:type="page"/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lastRenderedPageBreak/>
        <w:t>ОБЩИЕ ПРЕДОСТЕРЕЖЕНИЯ ПО ТЕХНИКЕ БЕЗОПАСНОСТИ ПРИ РАБОТЕ С ЭЛЕКТРОИНСТРУМЕНТОМ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inline distT="0" distB="0" distL="0" distR="0" wp14:anchorId="30E39E4D" wp14:editId="273CB848">
            <wp:extent cx="3524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49">
        <w:rPr>
          <w:rFonts w:cs="Arial"/>
          <w:b/>
          <w:spacing w:val="0"/>
          <w:szCs w:val="16"/>
        </w:rPr>
        <w:t>ПРЕДОСТЕРЕЖЕНИЕ</w:t>
      </w:r>
      <w:r w:rsidRPr="00FD5249">
        <w:rPr>
          <w:rFonts w:cs="Arial"/>
          <w:spacing w:val="0"/>
          <w:szCs w:val="16"/>
        </w:rPr>
        <w:t xml:space="preserve">! </w:t>
      </w:r>
      <w:r w:rsidRPr="00FD5249">
        <w:rPr>
          <w:rFonts w:cs="Arial"/>
          <w:b/>
          <w:bCs/>
          <w:spacing w:val="0"/>
          <w:szCs w:val="16"/>
        </w:rPr>
        <w:t>Внимательно ознакомьтесь со всеми инструкциями и предостережениям по технике безопасности</w:t>
      </w:r>
      <w:r w:rsidRPr="00FD5249">
        <w:rPr>
          <w:rFonts w:cs="Arial"/>
          <w:spacing w:val="0"/>
          <w:szCs w:val="16"/>
        </w:rPr>
        <w:t xml:space="preserve">. </w:t>
      </w:r>
      <w:r w:rsidRPr="00FD5249">
        <w:rPr>
          <w:rFonts w:cs="Arial"/>
          <w:bCs/>
          <w:spacing w:val="0"/>
          <w:szCs w:val="16"/>
        </w:rPr>
        <w:t>Невыполнение всех нижеприведенных инструкций и рекомендаций может привести к поражению электрическим током, пожару и/или серьезным травмам</w:t>
      </w:r>
      <w:r w:rsidRPr="00FD5249">
        <w:rPr>
          <w:rFonts w:cs="Arial"/>
          <w:spacing w:val="0"/>
          <w:szCs w:val="16"/>
        </w:rPr>
        <w:t>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bCs/>
          <w:spacing w:val="0"/>
          <w:szCs w:val="16"/>
        </w:rPr>
        <w:t>СОХРАНИТЕ ВСЕ ИНСТРУКЦИИ И ПРЕДОСТЕРЕЖЕНИЯ ДЛЯ ДАЛЬНЕЙШЕГО ИСПОЛЬЗОВАНИЯ</w:t>
      </w:r>
      <w:r w:rsidRPr="00FD5249">
        <w:rPr>
          <w:rFonts w:cs="Arial"/>
          <w:spacing w:val="0"/>
          <w:szCs w:val="16"/>
        </w:rPr>
        <w:t>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Термин "электроинструмент" в предупреждениях относится к вашему электроинструменту с питанием от сети (шнур) или к электроинструменту с батарейным питанием (беспроводной).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1. Безопасность рабочей зоны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 xml:space="preserve">a) Держите рабочую зону чистой и хорошо освещенной. </w:t>
      </w:r>
      <w:r w:rsidRPr="00FD5249">
        <w:rPr>
          <w:rFonts w:cs="Arial"/>
          <w:spacing w:val="0"/>
          <w:szCs w:val="16"/>
        </w:rPr>
        <w:t>Загроможденные или затемненные зоны предрасполагают к несчастным случаям.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b) Не используйте электроинструменты во взрывоопасных средах, например, в присутствии легковоспламеняющихся жидкостей, газов или пыли.</w:t>
      </w:r>
      <w:r w:rsidRPr="00FD5249">
        <w:rPr>
          <w:rFonts w:cs="Arial"/>
          <w:spacing w:val="0"/>
          <w:szCs w:val="16"/>
        </w:rPr>
        <w:t xml:space="preserve"> Электроинструменты создают искры, которые могут воспламенить пыль или пары.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 xml:space="preserve">c) Держите детей и прохожих в стороне во время работы с электроинструментом. </w:t>
      </w:r>
      <w:r w:rsidRPr="00FD5249">
        <w:rPr>
          <w:rFonts w:cs="Arial"/>
          <w:spacing w:val="0"/>
          <w:szCs w:val="16"/>
        </w:rPr>
        <w:t>Отвлекающие факторы могут привести к потере контроля над инструментом.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2. Электробезопасность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 xml:space="preserve">a) Вилки с электроинструментом должны соответствовать розетке. Никогда не изменяйте штепсель каким-либо образом. Запрещается использовать любые переходники с заземленными электроинструментами. </w:t>
      </w:r>
      <w:r w:rsidRPr="00FD5249">
        <w:rPr>
          <w:rFonts w:cs="Arial"/>
          <w:spacing w:val="0"/>
          <w:szCs w:val="16"/>
        </w:rPr>
        <w:t>Не модифицированные вилки и соответствующие розетки уменьшают риск поражения электрическим током.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 xml:space="preserve">b) Избегайте контакта тела с заземленными поверхностями, такими как трубы, радиаторы, плиты и холодильники. </w:t>
      </w:r>
      <w:r w:rsidRPr="00FD5249">
        <w:rPr>
          <w:rFonts w:cs="Arial"/>
          <w:spacing w:val="0"/>
          <w:szCs w:val="16"/>
        </w:rPr>
        <w:t>Существует повышенный риск поражения электрическим током, если ваше тело заземлено.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c) Не подвергайте электроинструмент воздействию дождя или влажности</w:t>
      </w:r>
      <w:r w:rsidRPr="00FD5249">
        <w:rPr>
          <w:rFonts w:cs="Arial"/>
          <w:spacing w:val="0"/>
          <w:szCs w:val="16"/>
        </w:rPr>
        <w:t>. Вода, попадающая в электроинструмент, повысит риск поражения электрическим током.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d) Запрещается применять шнур не по назначению. Никогда не используйте шнур для переноски, вытягивания или отсоединения электроинструмента. Держите шнур вдали от тепла, масла, острых краев или движущихся частей.</w:t>
      </w:r>
      <w:r w:rsidRPr="00FD5249">
        <w:rPr>
          <w:rFonts w:cs="Arial"/>
          <w:spacing w:val="0"/>
          <w:szCs w:val="16"/>
        </w:rPr>
        <w:t xml:space="preserve"> Поврежденные или запутанные шнуры повышают риск поражения электрическим током.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e) При работе с электроинструментом на открытом воздухе используйте удлинитель, предназначенный для использования на открытом воздухе.</w:t>
      </w:r>
      <w:r w:rsidRPr="00FD5249">
        <w:rPr>
          <w:rFonts w:cs="Arial"/>
          <w:spacing w:val="0"/>
          <w:szCs w:val="16"/>
        </w:rPr>
        <w:t xml:space="preserve"> Использование шнура, подходящего для использования на открытом воздухе, снижает риск поражения электрическим током.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f) Если работа электроинструмента во влажном месте неизбежна, используйте устройство защитного отключения</w:t>
      </w:r>
      <w:r w:rsidRPr="00FD5249">
        <w:rPr>
          <w:rFonts w:cs="Arial"/>
          <w:spacing w:val="0"/>
          <w:szCs w:val="16"/>
        </w:rPr>
        <w:t>. Использование УЗО снижает риск поражения электрическим током.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3. Личная безопасность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a) Будьте внимательны, следите за тем, что вы делаете, и пользуйтесь здравым смыслом при работе с электроинструментом. Не используйте электроинструмент во время усталости или под воздействием наркотиков, алкоголя или медикаментов</w:t>
      </w:r>
      <w:r w:rsidRPr="00FD5249">
        <w:rPr>
          <w:rFonts w:cs="Arial"/>
          <w:spacing w:val="0"/>
          <w:szCs w:val="16"/>
        </w:rPr>
        <w:t>. Невнимательность при работе электроинструмента может привести к серьезной травме.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 xml:space="preserve">b) Используйте средства индивидуальной защиты. Всегда надевайте защитные очки. </w:t>
      </w:r>
      <w:r w:rsidRPr="00FD5249">
        <w:rPr>
          <w:rFonts w:cs="Arial"/>
          <w:spacing w:val="0"/>
          <w:szCs w:val="16"/>
        </w:rPr>
        <w:t>Защитное оборудование, такое как пылезащитная маска, нескользящая защитная обувь, каски или защита слуха, используемые для соответствующих условий, уменьшат риск возникновения травмы.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c) Предотвращение непреднамеренного запуска. Перед подключением к источнику питания и / или батарейному блоку убедитесь, что переключатель находится в положении "выключено".</w:t>
      </w:r>
      <w:r w:rsidRPr="00FD5249">
        <w:rPr>
          <w:rFonts w:cs="Arial"/>
          <w:spacing w:val="0"/>
          <w:szCs w:val="16"/>
        </w:rPr>
        <w:t xml:space="preserve"> Перенос электроинструментов с пальцем на выключателе или зарядка включенных электроинструментов приводит к несчастным случаям.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d) Перед включением электроинструмента уберите любые посторонние гаечные ключи</w:t>
      </w:r>
      <w:r w:rsidRPr="00FD5249">
        <w:rPr>
          <w:rFonts w:cs="Arial"/>
          <w:spacing w:val="0"/>
          <w:szCs w:val="16"/>
        </w:rPr>
        <w:t>. Ключ, прикрепленный к вращающейся части электроинструмента, может стать причиной травмы.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e) Не наклоняйтесь. Постоянно сохраняйте равновесие</w:t>
      </w:r>
      <w:r w:rsidRPr="00FD5249">
        <w:rPr>
          <w:rFonts w:cs="Arial"/>
          <w:spacing w:val="0"/>
          <w:szCs w:val="16"/>
        </w:rPr>
        <w:t>. Это позволяет лучше контролировать электроинструмент в неожиданных ситуациях.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>f) Одевайтесь должным образом. Не надевайте свободную одежду или украшения. Держите волосы, одежду и перчатки вдали от движущихся частей</w:t>
      </w:r>
      <w:r w:rsidRPr="00FD5249">
        <w:rPr>
          <w:rFonts w:cs="Arial"/>
          <w:spacing w:val="0"/>
          <w:szCs w:val="14"/>
        </w:rPr>
        <w:t>. Свободная одежда, ювелирные изделия или длинные волосы могут быть зацеплены движущимися частями.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lastRenderedPageBreak/>
        <w:t>g) Если устройства оборудованы соединением для удаления пыли и подключения коллекторов, убедитесь, что такое оборудование подключено и используется должным образом</w:t>
      </w:r>
      <w:r w:rsidRPr="00FD5249">
        <w:rPr>
          <w:rFonts w:cs="Arial"/>
          <w:spacing w:val="0"/>
          <w:szCs w:val="14"/>
        </w:rPr>
        <w:t>. Использование пылеулавливателей может уменьшить опасность, связанную с пылью.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>h) Не позволяйте опыту, полученному при частом использовании инструментов, расслабиться и игнорировать принципы безопасной работы с инструментами</w:t>
      </w:r>
      <w:r w:rsidRPr="00FD5249">
        <w:rPr>
          <w:rFonts w:cs="Arial"/>
          <w:spacing w:val="0"/>
          <w:szCs w:val="14"/>
        </w:rPr>
        <w:t xml:space="preserve">. </w:t>
      </w:r>
      <w:r w:rsidRPr="00FD5249">
        <w:rPr>
          <w:rFonts w:cs="Arial"/>
          <w:iCs/>
          <w:spacing w:val="0"/>
          <w:szCs w:val="14"/>
        </w:rPr>
        <w:t>Неосторожное действие может привести к серьезной травме в течение доли секунды.</w:t>
      </w:r>
    </w:p>
    <w:p w:rsidR="004E330A" w:rsidRPr="00FD5249" w:rsidRDefault="004E330A" w:rsidP="004E330A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4. Использование электроинструмента и уход за ним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a) Запрещается избыточно загружать электроинструмент. Используйте подходящий электроинструмент для вашей работы</w:t>
      </w:r>
      <w:r w:rsidRPr="00FD5249">
        <w:rPr>
          <w:rFonts w:cs="Arial"/>
          <w:spacing w:val="0"/>
          <w:szCs w:val="16"/>
        </w:rPr>
        <w:t>. Правильно подобранный электроинструмент сделает работу, для которой он был разработан, лучше и безопаснее.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 xml:space="preserve">b) Не используйте электроинструмент, если выключатель не работает. </w:t>
      </w:r>
      <w:r w:rsidRPr="00FD5249">
        <w:rPr>
          <w:rFonts w:cs="Arial"/>
          <w:spacing w:val="0"/>
          <w:szCs w:val="16"/>
        </w:rPr>
        <w:t>Любой электроинструмент, который не может управляться с помощью переключателя, опасен и должен быть отремонтирован.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c) Перед выполнением любых регулировок, заменой принадлежностей или хранением электроинструмента отсоедините штекер от источника питания и / или аккумуляторной батареи от электроинструмента</w:t>
      </w:r>
      <w:r w:rsidRPr="00FD5249">
        <w:rPr>
          <w:rFonts w:cs="Arial"/>
          <w:spacing w:val="0"/>
          <w:szCs w:val="16"/>
        </w:rPr>
        <w:t>. Такие предупредительные меры безопасности уменьшают риск случайного запуска электроинструмента.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d) Храните электроинструменты в недоступном для детей месте и не позволяйте лицам, незнакомым с электроинструментом или с этой инструкцией, работать с ним</w:t>
      </w:r>
      <w:r w:rsidRPr="00FD5249">
        <w:rPr>
          <w:rFonts w:cs="Arial"/>
          <w:spacing w:val="0"/>
          <w:szCs w:val="16"/>
        </w:rPr>
        <w:t>. Инструменты опасны в руках необученных пользователей.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 xml:space="preserve">e) Обслуживайте электроинструменты. Проверьте </w:t>
      </w:r>
      <w:proofErr w:type="spellStart"/>
      <w:r w:rsidRPr="00FD5249">
        <w:rPr>
          <w:rFonts w:cs="Arial"/>
          <w:b/>
          <w:spacing w:val="0"/>
          <w:szCs w:val="16"/>
        </w:rPr>
        <w:t>несоосность</w:t>
      </w:r>
      <w:proofErr w:type="spellEnd"/>
      <w:r w:rsidRPr="00FD5249">
        <w:rPr>
          <w:rFonts w:cs="Arial"/>
          <w:b/>
          <w:spacing w:val="0"/>
          <w:szCs w:val="16"/>
        </w:rPr>
        <w:t xml:space="preserve"> движущихся частей, поломку деталей и любые другие состояния, которые могут повлиять на работу электроинструмента. В случае повреждения отремонтируйте электроинструмент перед использованием</w:t>
      </w:r>
      <w:r w:rsidRPr="00FD5249">
        <w:rPr>
          <w:rFonts w:cs="Arial"/>
          <w:spacing w:val="0"/>
          <w:szCs w:val="16"/>
        </w:rPr>
        <w:t>. Многие несчастные случаи связаны с плохим обслуживанием электроинструментов.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 xml:space="preserve">f) Поддерживайте заточку и чистоту режущих инструментов. </w:t>
      </w:r>
      <w:r w:rsidRPr="00FD5249">
        <w:rPr>
          <w:rFonts w:cs="Arial"/>
          <w:spacing w:val="0"/>
          <w:szCs w:val="16"/>
        </w:rPr>
        <w:t>Правильно обслуживаемые режущие инструменты с острыми режущими кромками легче контролировать, и снижается вероятность их деформации.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g) Используйте электроинструмент, принадлежности и т. д. в соответствии с этими инструкциями, с учетом условий выполняемой работы</w:t>
      </w:r>
      <w:r w:rsidRPr="00FD5249">
        <w:rPr>
          <w:rFonts w:cs="Arial"/>
          <w:spacing w:val="0"/>
          <w:szCs w:val="16"/>
        </w:rPr>
        <w:t>. Использование электроинструмента для операций, отличающихся от предназначенного использования, может привести к опасной ситуации.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>h) Следите, чтобы руки и захватные поверхности были сухими, чистыми и свободными от смазочного масла и консистентной смазки</w:t>
      </w:r>
      <w:r w:rsidRPr="00FD5249">
        <w:rPr>
          <w:rFonts w:cs="Arial"/>
          <w:spacing w:val="0"/>
          <w:szCs w:val="14"/>
        </w:rPr>
        <w:t xml:space="preserve">. </w:t>
      </w:r>
      <w:r w:rsidRPr="00FD5249">
        <w:rPr>
          <w:rFonts w:cs="Arial"/>
          <w:iCs/>
          <w:spacing w:val="0"/>
          <w:szCs w:val="14"/>
        </w:rPr>
        <w:t>Скользкие ладони и захватные поверхности не позволят безопасно обращаться с инструментом и контролировать его в непредвиденных ситуациях.</w:t>
      </w:r>
    </w:p>
    <w:p w:rsidR="004B0F6D" w:rsidRPr="00FD5249" w:rsidRDefault="004B0F6D" w:rsidP="004B0F6D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DB396C" w:rsidRPr="00FD5249" w:rsidRDefault="00AF06EA" w:rsidP="00DB396C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FD5249">
        <w:rPr>
          <w:rStyle w:val="A30"/>
          <w:rFonts w:cs="Arial"/>
          <w:b/>
          <w:color w:val="auto"/>
          <w:sz w:val="20"/>
        </w:rPr>
        <w:t>5)</w:t>
      </w:r>
      <w:r w:rsidRPr="00FD5249">
        <w:rPr>
          <w:rStyle w:val="A30"/>
          <w:rFonts w:cs="Arial"/>
          <w:color w:val="auto"/>
          <w:sz w:val="20"/>
        </w:rPr>
        <w:t xml:space="preserve"> </w:t>
      </w:r>
      <w:r w:rsidR="00DB396C" w:rsidRPr="00FD5249">
        <w:rPr>
          <w:rFonts w:cs="Arial"/>
          <w:b/>
          <w:spacing w:val="0"/>
          <w:szCs w:val="14"/>
        </w:rPr>
        <w:t>Обслуживание</w:t>
      </w:r>
    </w:p>
    <w:p w:rsidR="00AF06EA" w:rsidRPr="00FD5249" w:rsidRDefault="00DB396C" w:rsidP="00DB396C">
      <w:pPr>
        <w:pStyle w:val="Pa3"/>
        <w:ind w:left="220" w:hanging="220"/>
        <w:rPr>
          <w:rFonts w:ascii="Arial" w:hAnsi="Arial" w:cs="Arial"/>
          <w:sz w:val="20"/>
          <w:szCs w:val="14"/>
        </w:rPr>
      </w:pPr>
      <w:r w:rsidRPr="00FD5249">
        <w:rPr>
          <w:rFonts w:ascii="Arial" w:hAnsi="Arial" w:cs="Arial"/>
          <w:b/>
          <w:sz w:val="20"/>
          <w:szCs w:val="14"/>
        </w:rPr>
        <w:t>a) Обслуживайте свой инструмент только с помощью квалифицированного специалиста по ремонту, используя только идентичные запасные части</w:t>
      </w:r>
      <w:r w:rsidRPr="00FD5249">
        <w:rPr>
          <w:rFonts w:ascii="Arial" w:hAnsi="Arial" w:cs="Arial"/>
          <w:sz w:val="20"/>
          <w:szCs w:val="14"/>
        </w:rPr>
        <w:t>. Это обеспечит поддержание безопасности электроинструмента.</w:t>
      </w:r>
    </w:p>
    <w:p w:rsidR="00DB396C" w:rsidRPr="00FD5249" w:rsidRDefault="00DB396C" w:rsidP="00DB396C">
      <w:pPr>
        <w:pStyle w:val="Default"/>
        <w:rPr>
          <w:rFonts w:asciiTheme="minorHAnsi" w:hAnsiTheme="minorHAnsi"/>
        </w:rPr>
      </w:pPr>
    </w:p>
    <w:p w:rsidR="00AF06EA" w:rsidRPr="00FD5249" w:rsidRDefault="00DB396C" w:rsidP="00AF06EA">
      <w:pPr>
        <w:pStyle w:val="Pa2"/>
        <w:rPr>
          <w:rFonts w:ascii="Arial" w:hAnsi="Arial" w:cs="Arial"/>
          <w:sz w:val="36"/>
          <w:szCs w:val="26"/>
        </w:rPr>
      </w:pPr>
      <w:r w:rsidRPr="00FD5249">
        <w:rPr>
          <w:rFonts w:ascii="Arial" w:hAnsi="Arial" w:cs="Arial"/>
          <w:b/>
          <w:bCs/>
          <w:sz w:val="32"/>
          <w:szCs w:val="26"/>
        </w:rPr>
        <w:t>ИНСТРУКЦИИ ПО БЕЗОПАСНОСТИ ДЛЯ РУБАНКОВ</w:t>
      </w:r>
    </w:p>
    <w:p w:rsidR="00AF06EA" w:rsidRPr="00FD5249" w:rsidRDefault="00AF06EA" w:rsidP="00AF06EA">
      <w:pPr>
        <w:pStyle w:val="Pa3"/>
        <w:ind w:left="220" w:hanging="220"/>
        <w:rPr>
          <w:rFonts w:ascii="Arial" w:hAnsi="Arial" w:cs="Arial"/>
          <w:i/>
          <w:sz w:val="20"/>
          <w:szCs w:val="14"/>
        </w:rPr>
      </w:pPr>
      <w:r w:rsidRPr="00FD5249">
        <w:rPr>
          <w:rStyle w:val="A30"/>
          <w:rFonts w:ascii="Arial" w:hAnsi="Arial" w:cs="Arial"/>
          <w:b/>
          <w:color w:val="auto"/>
          <w:sz w:val="20"/>
        </w:rPr>
        <w:t xml:space="preserve">1. </w:t>
      </w:r>
      <w:r w:rsidR="005675B0" w:rsidRPr="00FD5249">
        <w:rPr>
          <w:rStyle w:val="A30"/>
          <w:rFonts w:ascii="Arial" w:hAnsi="Arial" w:cs="Arial"/>
          <w:b/>
          <w:color w:val="auto"/>
          <w:sz w:val="20"/>
        </w:rPr>
        <w:t>Дождитесь остановки резака, прежде чем положить инструмент</w:t>
      </w:r>
      <w:r w:rsidRPr="00FD5249">
        <w:rPr>
          <w:rStyle w:val="A30"/>
          <w:rFonts w:ascii="Arial" w:hAnsi="Arial" w:cs="Arial"/>
          <w:color w:val="auto"/>
          <w:sz w:val="20"/>
        </w:rPr>
        <w:t xml:space="preserve">. </w:t>
      </w:r>
      <w:r w:rsidR="005675B0" w:rsidRPr="00FD5249">
        <w:rPr>
          <w:rStyle w:val="A30"/>
          <w:rFonts w:ascii="Arial" w:hAnsi="Arial" w:cs="Arial"/>
          <w:i/>
          <w:color w:val="auto"/>
          <w:sz w:val="20"/>
        </w:rPr>
        <w:t>Выдвинутый вращающийся резак может зацепиться за поверхность, что может привести к потере контроля и серьезным травмам</w:t>
      </w:r>
      <w:r w:rsidRPr="00FD5249">
        <w:rPr>
          <w:rStyle w:val="A30"/>
          <w:rFonts w:ascii="Arial" w:hAnsi="Arial" w:cs="Arial"/>
          <w:i/>
          <w:color w:val="auto"/>
          <w:sz w:val="20"/>
        </w:rPr>
        <w:t>.</w:t>
      </w:r>
    </w:p>
    <w:p w:rsidR="00AF06EA" w:rsidRPr="00FD5249" w:rsidRDefault="00AF06EA" w:rsidP="00AF06EA">
      <w:pPr>
        <w:pStyle w:val="Pa3"/>
        <w:ind w:left="220" w:hanging="220"/>
        <w:rPr>
          <w:rFonts w:ascii="Arial" w:hAnsi="Arial" w:cs="Arial"/>
          <w:i/>
          <w:sz w:val="20"/>
          <w:szCs w:val="14"/>
        </w:rPr>
      </w:pPr>
      <w:r w:rsidRPr="00FD5249">
        <w:rPr>
          <w:rStyle w:val="A30"/>
          <w:rFonts w:ascii="Arial" w:hAnsi="Arial" w:cs="Arial"/>
          <w:b/>
          <w:color w:val="auto"/>
          <w:sz w:val="20"/>
        </w:rPr>
        <w:t>2.</w:t>
      </w:r>
      <w:r w:rsidRPr="00FD5249">
        <w:rPr>
          <w:rStyle w:val="A30"/>
          <w:rFonts w:ascii="Arial" w:hAnsi="Arial" w:cs="Arial"/>
          <w:color w:val="auto"/>
          <w:sz w:val="20"/>
        </w:rPr>
        <w:t xml:space="preserve"> </w:t>
      </w:r>
      <w:r w:rsidR="005675B0" w:rsidRPr="00FD5249">
        <w:rPr>
          <w:rFonts w:ascii="Arial" w:hAnsi="Arial" w:cs="Arial"/>
          <w:b/>
          <w:sz w:val="20"/>
          <w:szCs w:val="14"/>
        </w:rPr>
        <w:t>Удерживайте электроинструмент за изолированные захватные поверхности, когда выполняете операцию, при которой режущий аксессуар может входить в контакт со скрытой проводкой</w:t>
      </w:r>
      <w:r w:rsidR="005675B0" w:rsidRPr="00FD5249">
        <w:rPr>
          <w:rFonts w:ascii="Arial" w:hAnsi="Arial" w:cs="Arial"/>
          <w:sz w:val="20"/>
          <w:szCs w:val="14"/>
        </w:rPr>
        <w:t xml:space="preserve">. </w:t>
      </w:r>
      <w:r w:rsidR="005675B0" w:rsidRPr="00FD5249">
        <w:rPr>
          <w:rFonts w:ascii="Arial" w:hAnsi="Arial" w:cs="Arial"/>
          <w:i/>
          <w:sz w:val="20"/>
          <w:szCs w:val="14"/>
        </w:rPr>
        <w:t>Контакт с проводом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</w:t>
      </w:r>
      <w:r w:rsidRPr="00FD5249">
        <w:rPr>
          <w:rStyle w:val="A30"/>
          <w:rFonts w:ascii="Arial" w:hAnsi="Arial" w:cs="Arial"/>
          <w:i/>
          <w:color w:val="auto"/>
          <w:sz w:val="20"/>
        </w:rPr>
        <w:t xml:space="preserve">. </w:t>
      </w:r>
    </w:p>
    <w:p w:rsidR="00AF06EA" w:rsidRPr="00FD5249" w:rsidRDefault="00AF06EA" w:rsidP="00AF06EA">
      <w:pPr>
        <w:pStyle w:val="Pa3"/>
        <w:ind w:left="220" w:hanging="220"/>
        <w:rPr>
          <w:rStyle w:val="A30"/>
          <w:rFonts w:ascii="Arial" w:hAnsi="Arial" w:cs="Arial"/>
          <w:i/>
          <w:color w:val="auto"/>
          <w:sz w:val="20"/>
        </w:rPr>
      </w:pPr>
      <w:r w:rsidRPr="00FD5249">
        <w:rPr>
          <w:rStyle w:val="A30"/>
          <w:rFonts w:ascii="Arial" w:hAnsi="Arial" w:cs="Arial"/>
          <w:b/>
          <w:color w:val="auto"/>
          <w:sz w:val="20"/>
        </w:rPr>
        <w:t>3.</w:t>
      </w:r>
      <w:r w:rsidRPr="00FD5249">
        <w:rPr>
          <w:rStyle w:val="A30"/>
          <w:rFonts w:ascii="Arial" w:hAnsi="Arial" w:cs="Arial"/>
          <w:color w:val="auto"/>
          <w:sz w:val="20"/>
        </w:rPr>
        <w:t xml:space="preserve"> </w:t>
      </w:r>
      <w:r w:rsidR="005675B0" w:rsidRPr="00FD5249">
        <w:rPr>
          <w:rFonts w:ascii="Arial" w:hAnsi="Arial" w:cs="Arial"/>
          <w:b/>
          <w:sz w:val="20"/>
          <w:szCs w:val="14"/>
        </w:rPr>
        <w:t>Используйте зажимы или другой практичный способ фиксации и удержания обрабатываемого предмета на устойчивой опоре</w:t>
      </w:r>
      <w:r w:rsidR="005675B0" w:rsidRPr="00FD5249">
        <w:rPr>
          <w:rFonts w:ascii="Arial" w:hAnsi="Arial" w:cs="Arial"/>
          <w:sz w:val="20"/>
          <w:szCs w:val="14"/>
        </w:rPr>
        <w:t xml:space="preserve">. </w:t>
      </w:r>
      <w:r w:rsidR="005675B0" w:rsidRPr="00FD5249">
        <w:rPr>
          <w:rFonts w:ascii="Arial" w:hAnsi="Arial" w:cs="Arial"/>
          <w:i/>
          <w:sz w:val="20"/>
          <w:szCs w:val="14"/>
        </w:rPr>
        <w:t>Удержание обрабатываемого предмета в руке или с помощью своего тела ведет к его неустойчивости и может привести к потере контроля</w:t>
      </w:r>
      <w:r w:rsidRPr="00FD5249">
        <w:rPr>
          <w:rStyle w:val="A30"/>
          <w:rFonts w:ascii="Arial" w:hAnsi="Arial" w:cs="Arial"/>
          <w:i/>
          <w:color w:val="auto"/>
          <w:sz w:val="20"/>
        </w:rPr>
        <w:t>.</w:t>
      </w:r>
    </w:p>
    <w:p w:rsidR="005675B0" w:rsidRPr="00FD5249" w:rsidRDefault="005675B0" w:rsidP="005675B0">
      <w:pPr>
        <w:pStyle w:val="Default"/>
        <w:rPr>
          <w:rFonts w:asciiTheme="minorHAnsi" w:hAnsiTheme="minorHAnsi"/>
        </w:rPr>
      </w:pPr>
    </w:p>
    <w:p w:rsidR="007E5DB0" w:rsidRPr="00FD5249" w:rsidRDefault="007E5DB0" w:rsidP="007E5DB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F76607F" wp14:editId="5B60C6C5">
                  <wp:extent cx="561975" cy="533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2AB65D38" wp14:editId="3122E52B">
                  <wp:extent cx="405130" cy="396875"/>
                  <wp:effectExtent l="0" t="0" r="0" b="317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Двойная изоляция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2BE6276" wp14:editId="7CD41969">
                  <wp:extent cx="676275" cy="533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FDFDB76" wp14:editId="79F3238B">
                  <wp:extent cx="600075" cy="5619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FD5249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FA77810" wp14:editId="56B605A8">
                  <wp:extent cx="607219" cy="52387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FD5249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003E403" wp14:editId="504F02BB">
                  <wp:extent cx="526212" cy="471235"/>
                  <wp:effectExtent l="0" t="0" r="762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205" cy="47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FD5249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7E5DB0" w:rsidRPr="00FD5249" w:rsidTr="00613B14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DB0" w:rsidRPr="00FD5249" w:rsidRDefault="007E5DB0" w:rsidP="00613B14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228B041" wp14:editId="6DFE6BCD">
                  <wp:extent cx="752475" cy="9429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DB0" w:rsidRPr="00FD5249" w:rsidRDefault="007E5DB0" w:rsidP="00613B14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47A8E89" wp14:editId="7CBB004C">
                  <wp:extent cx="448310" cy="431165"/>
                  <wp:effectExtent l="0" t="0" r="889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Носите защитные перчатки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D075E58" wp14:editId="0EBB1DAE">
                  <wp:extent cx="560705" cy="474345"/>
                  <wp:effectExtent l="0" t="0" r="0" b="190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Перед любыми работами на самом инструменте отсоедините штекер от силовой розетки.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B6E492B" wp14:editId="10F9CFDD">
                  <wp:extent cx="405130" cy="4660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Заблокировано</w:t>
            </w:r>
          </w:p>
        </w:tc>
      </w:tr>
      <w:tr w:rsidR="007E5DB0" w:rsidRPr="00FD5249" w:rsidTr="00613B14">
        <w:tc>
          <w:tcPr>
            <w:tcW w:w="1416" w:type="dxa"/>
            <w:shd w:val="clear" w:color="auto" w:fill="auto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FD5249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AA81193" wp14:editId="7CB70865">
                  <wp:extent cx="405130" cy="509270"/>
                  <wp:effectExtent l="0" t="0" r="0" b="508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7E5DB0" w:rsidRPr="00FD5249" w:rsidRDefault="007E5DB0" w:rsidP="007E5DB0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FD5249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Разблокировано</w:t>
            </w:r>
          </w:p>
        </w:tc>
      </w:tr>
    </w:tbl>
    <w:p w:rsidR="007E5DB0" w:rsidRPr="00FD5249" w:rsidRDefault="007E5DB0" w:rsidP="007E5DB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AF06EA" w:rsidRPr="00FD5249" w:rsidRDefault="007E5DB0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 w:val="32"/>
          <w:szCs w:val="26"/>
        </w:rPr>
      </w:pPr>
      <w:r w:rsidRPr="00FD5249">
        <w:rPr>
          <w:rFonts w:cs="Arial"/>
          <w:b/>
          <w:spacing w:val="0"/>
          <w:sz w:val="32"/>
          <w:szCs w:val="26"/>
        </w:rPr>
        <w:t>ПЕРЕЧЕНЬ КОМПОНЕНТОВ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1. </w:t>
            </w:r>
          </w:p>
        </w:tc>
        <w:tc>
          <w:tcPr>
            <w:tcW w:w="8930" w:type="dxa"/>
          </w:tcPr>
          <w:p w:rsidR="00AF06EA" w:rsidRPr="00FD5249" w:rsidRDefault="00CF2196" w:rsidP="00CF2196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УЧАСТКИ ЗАХВАТА РУКАМИ</w:t>
            </w:r>
            <w:r w:rsidR="00AF06EA" w:rsidRPr="00FD5249">
              <w:rPr>
                <w:rFonts w:cs="Arial"/>
                <w:spacing w:val="0"/>
                <w:szCs w:val="14"/>
              </w:rPr>
              <w:t xml:space="preserve"> 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2. </w:t>
            </w:r>
          </w:p>
        </w:tc>
        <w:tc>
          <w:tcPr>
            <w:tcW w:w="8930" w:type="dxa"/>
          </w:tcPr>
          <w:p w:rsidR="00AF06EA" w:rsidRPr="00FD5249" w:rsidRDefault="00CF2196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ПЕРЕКЛЮЧАТЕЛЬ ВКЛ./ВЫКЛ.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3. </w:t>
            </w:r>
          </w:p>
        </w:tc>
        <w:tc>
          <w:tcPr>
            <w:tcW w:w="8930" w:type="dxa"/>
          </w:tcPr>
          <w:p w:rsidR="00AF06EA" w:rsidRPr="00FD5249" w:rsidRDefault="00CF2196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ГАЕЧНЫЙ КЛЮЧ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4. </w:t>
            </w:r>
          </w:p>
        </w:tc>
        <w:tc>
          <w:tcPr>
            <w:tcW w:w="8930" w:type="dxa"/>
          </w:tcPr>
          <w:p w:rsidR="00AF06EA" w:rsidRPr="00FD5249" w:rsidRDefault="00CF2196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ВЫХОДНОЕ ОТВЕРСТИЕ ДЛЯ УДАЛЕНИЯ ПЫЛИ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5. </w:t>
            </w:r>
          </w:p>
        </w:tc>
        <w:tc>
          <w:tcPr>
            <w:tcW w:w="8930" w:type="dxa"/>
          </w:tcPr>
          <w:p w:rsidR="00AF06EA" w:rsidRPr="00FD5249" w:rsidRDefault="00AF06EA" w:rsidP="00CF2196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V-</w:t>
            </w:r>
            <w:r w:rsidR="00CF2196" w:rsidRPr="00FD5249">
              <w:rPr>
                <w:rFonts w:cs="Arial"/>
                <w:spacing w:val="0"/>
                <w:szCs w:val="14"/>
              </w:rPr>
              <w:t>ОБРАЗНЫЙ ПАЗ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6. </w:t>
            </w:r>
          </w:p>
        </w:tc>
        <w:tc>
          <w:tcPr>
            <w:tcW w:w="8930" w:type="dxa"/>
          </w:tcPr>
          <w:p w:rsidR="00AF06EA" w:rsidRPr="00FD5249" w:rsidRDefault="00CF2196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РУЧКА БЛОКИРОВКИ</w:t>
            </w:r>
            <w:r w:rsidR="00AF06EA" w:rsidRPr="00FD5249">
              <w:rPr>
                <w:rFonts w:cs="Arial"/>
                <w:spacing w:val="0"/>
                <w:szCs w:val="14"/>
              </w:rPr>
              <w:t xml:space="preserve"> </w:t>
            </w:r>
            <w:r w:rsidRPr="00FD5249">
              <w:rPr>
                <w:rFonts w:cs="Arial"/>
                <w:spacing w:val="0"/>
                <w:szCs w:val="14"/>
              </w:rPr>
              <w:t>ПАРАЛЛЕЛЬНОЙ НАПРАВЛЯЮЩЕЙ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7. </w:t>
            </w:r>
          </w:p>
        </w:tc>
        <w:tc>
          <w:tcPr>
            <w:tcW w:w="8930" w:type="dxa"/>
          </w:tcPr>
          <w:p w:rsidR="00AF06EA" w:rsidRPr="00FD5249" w:rsidRDefault="00CF2196" w:rsidP="00CF2196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ШКАЛА ГЛУБИНЫ ПРОРАБОТКИ</w:t>
            </w:r>
            <w:r w:rsidR="00AF06EA" w:rsidRPr="00FD5249">
              <w:rPr>
                <w:rFonts w:cs="Arial"/>
                <w:spacing w:val="0"/>
                <w:szCs w:val="14"/>
              </w:rPr>
              <w:t xml:space="preserve"> 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8. </w:t>
            </w:r>
          </w:p>
        </w:tc>
        <w:tc>
          <w:tcPr>
            <w:tcW w:w="8930" w:type="dxa"/>
          </w:tcPr>
          <w:p w:rsidR="00AF06EA" w:rsidRPr="00FD5249" w:rsidRDefault="00CF2196" w:rsidP="00CF2196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РУЧКА РЕГУЛИРОВКИ ГЛУБИНЫ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9. </w:t>
            </w:r>
          </w:p>
        </w:tc>
        <w:tc>
          <w:tcPr>
            <w:tcW w:w="8930" w:type="dxa"/>
          </w:tcPr>
          <w:p w:rsidR="00AF06EA" w:rsidRPr="00FD5249" w:rsidRDefault="0084443A" w:rsidP="0084443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ПЕРЕКЛЮЧАЕМЫЙ УКАЗАТЕЛЬ УДАЛЕНИЯ ПЫЛИ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10. </w:t>
            </w:r>
          </w:p>
        </w:tc>
        <w:tc>
          <w:tcPr>
            <w:tcW w:w="8930" w:type="dxa"/>
          </w:tcPr>
          <w:p w:rsidR="00AF06EA" w:rsidRPr="00FD5249" w:rsidRDefault="0084443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ПЕРЕКЛЮЧАТЕЛЬ БЛОКИРОВКИ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 w:rsidP="00AF06E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11. </w:t>
            </w:r>
          </w:p>
        </w:tc>
        <w:tc>
          <w:tcPr>
            <w:tcW w:w="8930" w:type="dxa"/>
          </w:tcPr>
          <w:p w:rsidR="00AF06EA" w:rsidRPr="00FD5249" w:rsidRDefault="0084443A" w:rsidP="0084443A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cs="Arial"/>
                <w:spacing w:val="0"/>
                <w:szCs w:val="14"/>
              </w:rPr>
            </w:pPr>
            <w:r w:rsidRPr="00FD5249">
              <w:rPr>
                <w:rStyle w:val="A30"/>
                <w:rFonts w:cs="Arial"/>
                <w:color w:val="auto"/>
                <w:sz w:val="20"/>
              </w:rPr>
              <w:t xml:space="preserve">РУЧКА РЕГУЛИРОВКИ </w:t>
            </w:r>
            <w:r w:rsidRPr="00FD5249">
              <w:rPr>
                <w:rFonts w:cs="Arial"/>
                <w:szCs w:val="14"/>
              </w:rPr>
              <w:t>НАПРАВЛЯЮЩЕЙ ФАЛЬЦЕВ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12. </w:t>
            </w:r>
          </w:p>
        </w:tc>
        <w:tc>
          <w:tcPr>
            <w:tcW w:w="8930" w:type="dxa"/>
          </w:tcPr>
          <w:p w:rsidR="00AF06EA" w:rsidRPr="00FD5249" w:rsidRDefault="0084443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>РУКОВОДСТВО ПО ВЫЕМКЕ ФАЛЬЦЕВ</w:t>
            </w:r>
            <w:r w:rsidR="00AF06EA"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13. </w:t>
            </w:r>
          </w:p>
        </w:tc>
        <w:tc>
          <w:tcPr>
            <w:tcW w:w="8930" w:type="dxa"/>
          </w:tcPr>
          <w:p w:rsidR="00AF06EA" w:rsidRPr="00FD5249" w:rsidRDefault="0084443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>ПЫЛЕСБОРНИК</w:t>
            </w:r>
            <w:r w:rsidR="00AF06EA"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14. </w:t>
            </w:r>
          </w:p>
        </w:tc>
        <w:tc>
          <w:tcPr>
            <w:tcW w:w="8930" w:type="dxa"/>
          </w:tcPr>
          <w:p w:rsidR="00AF06EA" w:rsidRPr="00FD5249" w:rsidRDefault="0084443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Fonts w:ascii="Arial" w:hAnsi="Arial" w:cs="Arial"/>
                <w:sz w:val="20"/>
                <w:szCs w:val="14"/>
              </w:rPr>
              <w:t>ПАРАЛЛЕЛЬНАЯ НАПРАВЛЯЮЩАЯ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15. </w:t>
            </w:r>
          </w:p>
        </w:tc>
        <w:tc>
          <w:tcPr>
            <w:tcW w:w="8930" w:type="dxa"/>
          </w:tcPr>
          <w:p w:rsidR="00AF06EA" w:rsidRPr="00FD5249" w:rsidRDefault="0084443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>РУЧКА РЕГУЛИРОВКИ</w:t>
            </w:r>
            <w:r w:rsidR="00AF06EA"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 </w:t>
            </w:r>
            <w:r w:rsidRPr="00FD5249">
              <w:rPr>
                <w:rFonts w:ascii="Arial" w:hAnsi="Arial" w:cs="Arial"/>
                <w:sz w:val="20"/>
                <w:szCs w:val="14"/>
              </w:rPr>
              <w:t>ПАРАЛЛЕЛЬНОЙ НАПРАВЛЯЮЩЕЙ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16. </w:t>
            </w:r>
          </w:p>
        </w:tc>
        <w:tc>
          <w:tcPr>
            <w:tcW w:w="8930" w:type="dxa"/>
          </w:tcPr>
          <w:p w:rsidR="00AF06EA" w:rsidRPr="00FD5249" w:rsidRDefault="0084443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>ЛЕЗВИЕ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17. </w:t>
            </w:r>
          </w:p>
        </w:tc>
        <w:tc>
          <w:tcPr>
            <w:tcW w:w="8930" w:type="dxa"/>
          </w:tcPr>
          <w:p w:rsidR="00AF06EA" w:rsidRPr="00FD5249" w:rsidRDefault="0084443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>ЗАЖИМНОЙ ЭЛЕМЕНТ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18. </w:t>
            </w:r>
          </w:p>
        </w:tc>
        <w:tc>
          <w:tcPr>
            <w:tcW w:w="8930" w:type="dxa"/>
          </w:tcPr>
          <w:p w:rsidR="00AF06EA" w:rsidRPr="00FD5249" w:rsidRDefault="0084443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ЗАЖИМНОЙ ВИНТ </w:t>
            </w:r>
            <w:r w:rsidR="00AF06EA"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X3 </w:t>
            </w:r>
          </w:p>
        </w:tc>
      </w:tr>
      <w:tr w:rsidR="00AF06EA" w:rsidRPr="00FD5249" w:rsidTr="00CF2196">
        <w:trPr>
          <w:trHeight w:val="88"/>
        </w:trPr>
        <w:tc>
          <w:tcPr>
            <w:tcW w:w="817" w:type="dxa"/>
          </w:tcPr>
          <w:p w:rsidR="00AF06EA" w:rsidRPr="00FD5249" w:rsidRDefault="00AF06E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19. </w:t>
            </w:r>
          </w:p>
        </w:tc>
        <w:tc>
          <w:tcPr>
            <w:tcW w:w="8930" w:type="dxa"/>
          </w:tcPr>
          <w:p w:rsidR="00AF06EA" w:rsidRPr="00FD5249" w:rsidRDefault="0084443A">
            <w:pPr>
              <w:pStyle w:val="Pa2"/>
              <w:rPr>
                <w:rFonts w:ascii="Arial" w:hAnsi="Arial" w:cs="Arial"/>
                <w:sz w:val="20"/>
                <w:szCs w:val="14"/>
              </w:rPr>
            </w:pP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>СТОЙКА ПЛИТЫ ОСНОВАНИЯ</w:t>
            </w:r>
            <w:r w:rsidR="00AF06EA"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 (</w:t>
            </w:r>
            <w:r w:rsidRPr="00FD5249">
              <w:rPr>
                <w:rStyle w:val="A30"/>
                <w:rFonts w:ascii="Arial" w:hAnsi="Arial" w:cs="Arial"/>
                <w:color w:val="auto"/>
                <w:sz w:val="20"/>
              </w:rPr>
              <w:t>СМ. РИС</w:t>
            </w:r>
            <w:r w:rsidR="00AF06EA" w:rsidRPr="00FD5249">
              <w:rPr>
                <w:rStyle w:val="A30"/>
                <w:rFonts w:ascii="Arial" w:hAnsi="Arial" w:cs="Arial"/>
                <w:color w:val="auto"/>
                <w:sz w:val="20"/>
              </w:rPr>
              <w:t xml:space="preserve">. B) </w:t>
            </w:r>
          </w:p>
        </w:tc>
      </w:tr>
    </w:tbl>
    <w:p w:rsidR="0084443A" w:rsidRPr="00FD5249" w:rsidRDefault="0084443A" w:rsidP="008444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4443A" w:rsidRPr="00FD5249" w:rsidRDefault="0084443A" w:rsidP="0084443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Не все показанные или описанные аксессуары включены в стандартный комплект.</w:t>
      </w:r>
    </w:p>
    <w:p w:rsidR="0084443A" w:rsidRPr="00FD5249" w:rsidRDefault="0084443A" w:rsidP="0084443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A1C12" w:rsidRPr="00FD5249" w:rsidRDefault="000A1C12" w:rsidP="000A1C12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lastRenderedPageBreak/>
        <w:t>ТЕХНИЧЕСКИЕ ДАННЫЕ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b/>
          <w:i/>
          <w:spacing w:val="0"/>
          <w:szCs w:val="16"/>
        </w:rPr>
      </w:pPr>
      <w:r w:rsidRPr="00FD5249">
        <w:rPr>
          <w:rFonts w:cs="Arial"/>
          <w:i/>
          <w:spacing w:val="0"/>
          <w:szCs w:val="16"/>
        </w:rPr>
        <w:t xml:space="preserve">Модель </w:t>
      </w:r>
      <w:r w:rsidRPr="00FD5249">
        <w:rPr>
          <w:rFonts w:cs="Arial"/>
          <w:b/>
          <w:i/>
          <w:spacing w:val="0"/>
          <w:szCs w:val="16"/>
        </w:rPr>
        <w:t>WX615 (620-629 - обозначение механизмов, к которым относится рубанок)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1C12" w:rsidRPr="00FD5249" w:rsidTr="00613B14">
        <w:tc>
          <w:tcPr>
            <w:tcW w:w="4927" w:type="dxa"/>
            <w:tcBorders>
              <w:right w:val="nil"/>
            </w:tcBorders>
            <w:vAlign w:val="center"/>
          </w:tcPr>
          <w:p w:rsidR="000A1C12" w:rsidRPr="00FD5249" w:rsidRDefault="000A1C12" w:rsidP="000A1C12">
            <w:pPr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Номинальное напряжение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0A1C12" w:rsidRPr="00FD5249" w:rsidRDefault="000A1C12" w:rsidP="000A1C12">
            <w:pPr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230-240 В ~ 50/60 Гц</w:t>
            </w:r>
          </w:p>
        </w:tc>
      </w:tr>
      <w:tr w:rsidR="000A1C12" w:rsidRPr="00FD5249" w:rsidTr="00613B14">
        <w:tc>
          <w:tcPr>
            <w:tcW w:w="4927" w:type="dxa"/>
            <w:tcBorders>
              <w:right w:val="nil"/>
            </w:tcBorders>
            <w:vAlign w:val="center"/>
          </w:tcPr>
          <w:p w:rsidR="000A1C12" w:rsidRPr="00FD5249" w:rsidRDefault="000A1C12" w:rsidP="000A1C12">
            <w:pPr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Номинальная мощность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0A1C12" w:rsidRPr="00FD5249" w:rsidRDefault="000A1C12" w:rsidP="000A1C12">
            <w:pPr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cs="Arial"/>
                <w:spacing w:val="0"/>
                <w:szCs w:val="16"/>
                <w:lang w:val="ru-RU"/>
              </w:rPr>
              <w:t>750 Вт</w:t>
            </w:r>
          </w:p>
        </w:tc>
      </w:tr>
      <w:tr w:rsidR="000A1C12" w:rsidRPr="00FD5249" w:rsidTr="00613B14">
        <w:tc>
          <w:tcPr>
            <w:tcW w:w="4927" w:type="dxa"/>
            <w:tcBorders>
              <w:bottom w:val="single" w:sz="4" w:space="0" w:color="auto"/>
              <w:right w:val="nil"/>
            </w:tcBorders>
            <w:vAlign w:val="center"/>
          </w:tcPr>
          <w:p w:rsidR="000A1C12" w:rsidRPr="00FD5249" w:rsidRDefault="000A1C12" w:rsidP="000A1C12">
            <w:pPr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Номинальная скорость без нагрузки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0A1C12" w:rsidRPr="00FD5249" w:rsidRDefault="000A1C12" w:rsidP="000A1C12">
            <w:pPr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17000/мин.</w:t>
            </w:r>
          </w:p>
        </w:tc>
      </w:tr>
      <w:tr w:rsidR="000A1C12" w:rsidRPr="00FD5249" w:rsidTr="00613B14">
        <w:tc>
          <w:tcPr>
            <w:tcW w:w="4927" w:type="dxa"/>
            <w:tcBorders>
              <w:right w:val="nil"/>
            </w:tcBorders>
            <w:vAlign w:val="center"/>
          </w:tcPr>
          <w:p w:rsidR="000A1C12" w:rsidRPr="00FD5249" w:rsidRDefault="000A1C12" w:rsidP="00613B14">
            <w:pPr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Класс защиты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0A1C12" w:rsidRPr="00FD5249" w:rsidRDefault="000A1C12" w:rsidP="000A1C12">
            <w:pPr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noProof/>
                <w:szCs w:val="20"/>
                <w:lang w:eastAsia="ja-JP"/>
              </w:rPr>
              <w:drawing>
                <wp:inline distT="0" distB="0" distL="0" distR="0" wp14:anchorId="14C9FC49" wp14:editId="23E03E15">
                  <wp:extent cx="232913" cy="212243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0" cy="21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249">
              <w:rPr>
                <w:rFonts w:cs="Arial"/>
                <w:spacing w:val="0"/>
                <w:szCs w:val="16"/>
                <w:lang w:val="ru-RU"/>
              </w:rPr>
              <w:t>/</w:t>
            </w:r>
            <w:proofErr w:type="spellStart"/>
            <w:r w:rsidRPr="00FD5249">
              <w:rPr>
                <w:rFonts w:cs="Arial"/>
                <w:spacing w:val="0"/>
                <w:szCs w:val="16"/>
                <w:lang w:val="ru-RU"/>
              </w:rPr>
              <w:t>ll</w:t>
            </w:r>
            <w:proofErr w:type="spellEnd"/>
          </w:p>
        </w:tc>
      </w:tr>
      <w:tr w:rsidR="000A1C12" w:rsidRPr="00FD5249" w:rsidTr="00613B14">
        <w:tc>
          <w:tcPr>
            <w:tcW w:w="4927" w:type="dxa"/>
            <w:tcBorders>
              <w:bottom w:val="single" w:sz="4" w:space="0" w:color="auto"/>
              <w:right w:val="nil"/>
            </w:tcBorders>
            <w:vAlign w:val="center"/>
          </w:tcPr>
          <w:p w:rsidR="000A1C12" w:rsidRPr="00FD5249" w:rsidRDefault="000A1C12" w:rsidP="00613B14">
            <w:pPr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Максимальная глубина реза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0A1C12" w:rsidRPr="00FD5249" w:rsidRDefault="000A1C12" w:rsidP="000A1C12">
            <w:pPr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3 мм</w:t>
            </w:r>
          </w:p>
        </w:tc>
      </w:tr>
      <w:tr w:rsidR="000A1C12" w:rsidRPr="00FD5249" w:rsidTr="00613B14">
        <w:tc>
          <w:tcPr>
            <w:tcW w:w="4927" w:type="dxa"/>
            <w:tcBorders>
              <w:right w:val="nil"/>
            </w:tcBorders>
            <w:vAlign w:val="center"/>
          </w:tcPr>
          <w:p w:rsidR="000A1C12" w:rsidRPr="00FD5249" w:rsidRDefault="000A1C12" w:rsidP="000A1C12">
            <w:pPr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Максимальная глубина выемки фальцев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0A1C12" w:rsidRPr="00FD5249" w:rsidRDefault="000A1C12" w:rsidP="000A1C12">
            <w:pPr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12 мм</w:t>
            </w:r>
          </w:p>
        </w:tc>
      </w:tr>
      <w:tr w:rsidR="000A1C12" w:rsidRPr="00FD5249" w:rsidTr="00613B14">
        <w:tc>
          <w:tcPr>
            <w:tcW w:w="4927" w:type="dxa"/>
            <w:tcBorders>
              <w:right w:val="nil"/>
            </w:tcBorders>
            <w:vAlign w:val="center"/>
          </w:tcPr>
          <w:p w:rsidR="000A1C12" w:rsidRPr="00FD5249" w:rsidRDefault="000A1C12" w:rsidP="000A1C12">
            <w:pPr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Максимальная ширина реза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0A1C12" w:rsidRPr="00FD5249" w:rsidRDefault="000A1C12" w:rsidP="000A1C12">
            <w:pPr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82 мм</w:t>
            </w:r>
          </w:p>
        </w:tc>
      </w:tr>
      <w:tr w:rsidR="000A1C12" w:rsidRPr="00FD5249" w:rsidTr="00613B14">
        <w:tc>
          <w:tcPr>
            <w:tcW w:w="4927" w:type="dxa"/>
            <w:tcBorders>
              <w:right w:val="nil"/>
            </w:tcBorders>
            <w:vAlign w:val="center"/>
          </w:tcPr>
          <w:p w:rsidR="000A1C12" w:rsidRPr="00FD5249" w:rsidRDefault="000A1C12" w:rsidP="000A1C12">
            <w:pPr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Вес инструмента</w:t>
            </w:r>
          </w:p>
        </w:tc>
        <w:tc>
          <w:tcPr>
            <w:tcW w:w="4927" w:type="dxa"/>
            <w:tcBorders>
              <w:left w:val="nil"/>
            </w:tcBorders>
            <w:vAlign w:val="center"/>
          </w:tcPr>
          <w:p w:rsidR="000A1C12" w:rsidRPr="00FD5249" w:rsidRDefault="000A1C12" w:rsidP="000A1C12">
            <w:pPr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FD5249">
              <w:rPr>
                <w:rFonts w:eastAsia="Calibri" w:cs="Arial"/>
                <w:bCs/>
                <w:szCs w:val="20"/>
                <w:lang w:val="ru-RU"/>
              </w:rPr>
              <w:t>3,0 кг</w:t>
            </w:r>
          </w:p>
        </w:tc>
      </w:tr>
    </w:tbl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ИНФОРМАЦИЯ О ШУМЕ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A1C12" w:rsidRPr="00FD5249" w:rsidTr="00613B14">
        <w:tc>
          <w:tcPr>
            <w:tcW w:w="4927" w:type="dxa"/>
          </w:tcPr>
          <w:p w:rsidR="000A1C12" w:rsidRPr="00FD5249" w:rsidRDefault="000A1C12" w:rsidP="000A1C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FD5249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0A1C12" w:rsidRPr="00FD5249" w:rsidRDefault="000A1C12" w:rsidP="000A1C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LpA: 78,9 дБ(A) </w:t>
            </w:r>
          </w:p>
        </w:tc>
      </w:tr>
      <w:tr w:rsidR="000A1C12" w:rsidRPr="00FD5249" w:rsidTr="00613B14">
        <w:tc>
          <w:tcPr>
            <w:tcW w:w="4927" w:type="dxa"/>
          </w:tcPr>
          <w:p w:rsidR="000A1C12" w:rsidRPr="00FD5249" w:rsidRDefault="000A1C12" w:rsidP="000A1C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FD5249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0A1C12" w:rsidRPr="00FD5249" w:rsidRDefault="000A1C12" w:rsidP="000A1C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LwA: 89,9 дБ(A) </w:t>
            </w:r>
          </w:p>
        </w:tc>
      </w:tr>
      <w:tr w:rsidR="000A1C12" w:rsidRPr="00FD5249" w:rsidTr="00613B14">
        <w:tc>
          <w:tcPr>
            <w:tcW w:w="9854" w:type="dxa"/>
            <w:gridSpan w:val="2"/>
          </w:tcPr>
          <w:p w:rsidR="000A1C12" w:rsidRPr="00FD5249" w:rsidRDefault="000A1C12" w:rsidP="000A1C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FD5249">
              <w:rPr>
                <w:rFonts w:cs="Arial"/>
                <w:bCs/>
                <w:spacing w:val="0"/>
                <w:szCs w:val="16"/>
              </w:rPr>
              <w:t xml:space="preserve">KpA и KwA = </w:t>
            </w:r>
            <w:r w:rsidRPr="00FD5249">
              <w:rPr>
                <w:rFonts w:cs="Arial"/>
                <w:spacing w:val="0"/>
                <w:szCs w:val="16"/>
              </w:rPr>
              <w:t xml:space="preserve">3 дБ(A) </w:t>
            </w:r>
          </w:p>
        </w:tc>
      </w:tr>
      <w:tr w:rsidR="000A1C12" w:rsidRPr="00FD5249" w:rsidTr="00613B14">
        <w:trPr>
          <w:trHeight w:val="64"/>
        </w:trPr>
        <w:tc>
          <w:tcPr>
            <w:tcW w:w="4927" w:type="dxa"/>
            <w:vAlign w:val="center"/>
          </w:tcPr>
          <w:p w:rsidR="000A1C12" w:rsidRPr="00FD5249" w:rsidRDefault="000A1C12" w:rsidP="000A1C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spacing w:val="0"/>
                <w:szCs w:val="16"/>
              </w:rPr>
            </w:pPr>
            <w:r w:rsidRPr="00FD5249">
              <w:rPr>
                <w:rFonts w:cs="Arial"/>
                <w:b/>
                <w:bCs/>
                <w:spacing w:val="0"/>
                <w:szCs w:val="16"/>
              </w:rPr>
              <w:t>Использовать средства защиты слуха</w:t>
            </w:r>
          </w:p>
        </w:tc>
        <w:tc>
          <w:tcPr>
            <w:tcW w:w="4927" w:type="dxa"/>
          </w:tcPr>
          <w:p w:rsidR="000A1C12" w:rsidRPr="00FD5249" w:rsidRDefault="000A1C12" w:rsidP="000A1C12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6"/>
              </w:rPr>
            </w:pPr>
            <w:r w:rsidRPr="00FD5249">
              <w:rPr>
                <w:rFonts w:eastAsia="Calibri" w:cs="Times New Roman"/>
                <w:noProof/>
                <w:szCs w:val="20"/>
                <w:lang w:eastAsia="ja-JP"/>
              </w:rPr>
              <w:drawing>
                <wp:inline distT="0" distB="0" distL="0" distR="0" wp14:anchorId="6CBA82FE" wp14:editId="4A404288">
                  <wp:extent cx="257175" cy="2381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A1C12" w:rsidRPr="00FD5249" w:rsidRDefault="000A1C12" w:rsidP="000A1C12">
      <w:pPr>
        <w:rPr>
          <w:b/>
          <w:sz w:val="32"/>
        </w:rPr>
      </w:pPr>
      <w:r w:rsidRPr="00FD5249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A1C12" w:rsidRPr="00FD5249" w:rsidTr="00613B14">
        <w:tc>
          <w:tcPr>
            <w:tcW w:w="9747" w:type="dxa"/>
            <w:shd w:val="clear" w:color="auto" w:fill="auto"/>
          </w:tcPr>
          <w:p w:rsidR="000A1C12" w:rsidRPr="00FD5249" w:rsidRDefault="000A1C12" w:rsidP="000A1C12">
            <w:r w:rsidRPr="00FD5249">
              <w:t>Суммарные значения вибрации (трехкомпонентная векторная сумма), определенные согласно EN 62841:</w:t>
            </w:r>
          </w:p>
        </w:tc>
      </w:tr>
      <w:tr w:rsidR="000A1C12" w:rsidRPr="00FD5249" w:rsidTr="00613B14">
        <w:tc>
          <w:tcPr>
            <w:tcW w:w="9747" w:type="dxa"/>
            <w:shd w:val="clear" w:color="auto" w:fill="auto"/>
            <w:vAlign w:val="center"/>
          </w:tcPr>
          <w:p w:rsidR="000A1C12" w:rsidRPr="00FD5249" w:rsidRDefault="000A1C12" w:rsidP="000A1C12">
            <w:r w:rsidRPr="00FD5249">
              <w:t xml:space="preserve">Измеренная вибрация: </w:t>
            </w:r>
            <w:proofErr w:type="spellStart"/>
            <w:r w:rsidRPr="00FD5249">
              <w:t>a</w:t>
            </w:r>
            <w:r w:rsidRPr="00FD5249">
              <w:rPr>
                <w:vertAlign w:val="subscript"/>
              </w:rPr>
              <w:t>hw</w:t>
            </w:r>
            <w:proofErr w:type="spellEnd"/>
            <w:r w:rsidRPr="00FD5249">
              <w:t xml:space="preserve"> = 3,404 м/с² </w:t>
            </w:r>
          </w:p>
        </w:tc>
      </w:tr>
      <w:tr w:rsidR="000A1C12" w:rsidRPr="00FD5249" w:rsidTr="00613B14">
        <w:tc>
          <w:tcPr>
            <w:tcW w:w="9747" w:type="dxa"/>
            <w:shd w:val="clear" w:color="auto" w:fill="auto"/>
            <w:vAlign w:val="center"/>
          </w:tcPr>
          <w:p w:rsidR="000A1C12" w:rsidRPr="00FD5249" w:rsidRDefault="000A1C12" w:rsidP="000A1C12">
            <w:r w:rsidRPr="00FD5249">
              <w:t>Погрешность K = 1,5 м/с²</w:t>
            </w:r>
          </w:p>
        </w:tc>
      </w:tr>
    </w:tbl>
    <w:p w:rsidR="000A1C12" w:rsidRPr="00FD5249" w:rsidRDefault="000A1C12" w:rsidP="000A1C12">
      <w:r w:rsidRPr="00FD5249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</w:rPr>
      </w:pPr>
      <w:r w:rsidRPr="00FD5249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59264" behindDoc="0" locked="0" layoutInCell="1" allowOverlap="1" wp14:anchorId="1E4549C7" wp14:editId="632C201F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49">
        <w:rPr>
          <w:rFonts w:cs="Arial"/>
          <w:b/>
          <w:spacing w:val="0"/>
          <w:szCs w:val="16"/>
        </w:rPr>
        <w:t>ПРЕДОСТЕРЕЖЕНИЕ</w:t>
      </w:r>
      <w:r w:rsidRPr="00FD5249">
        <w:rPr>
          <w:rFonts w:cs="Arial"/>
          <w:spacing w:val="0"/>
          <w:szCs w:val="16"/>
        </w:rPr>
        <w:t xml:space="preserve">: </w:t>
      </w:r>
      <w:r w:rsidRPr="00FD5249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Как используется инструмент, и какие материалы подвергаются резке или сверлению.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0288" behindDoc="0" locked="0" layoutInCell="1" allowOverlap="1" wp14:anchorId="2ED93462" wp14:editId="5DBB5563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49">
        <w:rPr>
          <w:rFonts w:cs="Arial"/>
          <w:b/>
          <w:spacing w:val="0"/>
          <w:szCs w:val="16"/>
        </w:rPr>
        <w:t>ПРЕДОСТЕРЕЖЕНИЕ</w:t>
      </w:r>
      <w:r w:rsidRPr="00FD5249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ВСЕГДА используйте острые резцы, сверла и режущие диски.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</w:rPr>
      </w:pPr>
      <w:r w:rsidRPr="00FD5249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FD5249">
        <w:rPr>
          <w:rFonts w:cs="Arial"/>
          <w:spacing w:val="0"/>
          <w:szCs w:val="16"/>
        </w:rPr>
        <w:t>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Избегайте использования инструментов при температурах 10</w:t>
      </w:r>
      <w:r w:rsidRPr="00FD5249">
        <w:rPr>
          <w:rFonts w:cs="Arial"/>
          <w:spacing w:val="0"/>
          <w:szCs w:val="16"/>
        </w:rPr>
        <w:sym w:font="Symbol" w:char="F0B0"/>
      </w:r>
      <w:r w:rsidRPr="00FD5249">
        <w:rPr>
          <w:rFonts w:cs="Arial"/>
          <w:spacing w:val="0"/>
          <w:szCs w:val="16"/>
        </w:rPr>
        <w:t>C или ниже.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0A1C12" w:rsidRPr="00FD5249" w:rsidRDefault="000A1C12" w:rsidP="000A1C1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84443A" w:rsidRPr="00FD5249" w:rsidRDefault="0084443A" w:rsidP="0084443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АКСЕССУАРЫ</w:t>
      </w:r>
    </w:p>
    <w:tbl>
      <w:tblPr>
        <w:tblStyle w:val="3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675"/>
      </w:tblGrid>
      <w:tr w:rsidR="007525F2" w:rsidRPr="00FD5249" w:rsidTr="00800CD5">
        <w:tc>
          <w:tcPr>
            <w:tcW w:w="4395" w:type="dxa"/>
          </w:tcPr>
          <w:p w:rsidR="007525F2" w:rsidRPr="00FD5249" w:rsidRDefault="007525F2" w:rsidP="00613B1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Параллельная направляющая</w:t>
            </w:r>
          </w:p>
        </w:tc>
        <w:tc>
          <w:tcPr>
            <w:tcW w:w="2675" w:type="dxa"/>
          </w:tcPr>
          <w:p w:rsidR="007525F2" w:rsidRPr="00FD5249" w:rsidRDefault="007525F2" w:rsidP="00800CD5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84443A" w:rsidRPr="00FD5249" w:rsidTr="00800CD5">
        <w:tc>
          <w:tcPr>
            <w:tcW w:w="4395" w:type="dxa"/>
          </w:tcPr>
          <w:p w:rsidR="0084443A" w:rsidRPr="00FD5249" w:rsidRDefault="007525F2" w:rsidP="007525F2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Лезвие</w:t>
            </w:r>
            <w:r w:rsidR="0084443A" w:rsidRPr="00FD5249">
              <w:rPr>
                <w:rFonts w:cs="Arial"/>
                <w:spacing w:val="0"/>
                <w:szCs w:val="16"/>
              </w:rPr>
              <w:t xml:space="preserve"> TCT </w:t>
            </w:r>
            <w:r w:rsidRPr="00FD5249">
              <w:rPr>
                <w:rFonts w:cs="Arial"/>
                <w:spacing w:val="0"/>
                <w:szCs w:val="16"/>
              </w:rPr>
              <w:t>(на инструменте)</w:t>
            </w:r>
          </w:p>
        </w:tc>
        <w:tc>
          <w:tcPr>
            <w:tcW w:w="2675" w:type="dxa"/>
          </w:tcPr>
          <w:p w:rsidR="0084443A" w:rsidRPr="00FD5249" w:rsidRDefault="00800CD5" w:rsidP="00800CD5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2</w:t>
            </w:r>
          </w:p>
        </w:tc>
      </w:tr>
      <w:tr w:rsidR="007525F2" w:rsidRPr="00FD5249" w:rsidTr="00800CD5">
        <w:tc>
          <w:tcPr>
            <w:tcW w:w="4395" w:type="dxa"/>
          </w:tcPr>
          <w:p w:rsidR="007525F2" w:rsidRPr="00FD5249" w:rsidRDefault="007525F2" w:rsidP="00613B14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Гаечный ключ (на инструменте)</w:t>
            </w:r>
          </w:p>
        </w:tc>
        <w:tc>
          <w:tcPr>
            <w:tcW w:w="2675" w:type="dxa"/>
          </w:tcPr>
          <w:p w:rsidR="007525F2" w:rsidRPr="00FD5249" w:rsidRDefault="007525F2" w:rsidP="00800CD5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84443A" w:rsidRPr="00FD5249" w:rsidTr="00800CD5">
        <w:tc>
          <w:tcPr>
            <w:tcW w:w="4395" w:type="dxa"/>
          </w:tcPr>
          <w:p w:rsidR="0084443A" w:rsidRPr="00FD5249" w:rsidRDefault="0084443A" w:rsidP="0084443A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Вакуумный переходник</w:t>
            </w:r>
          </w:p>
        </w:tc>
        <w:tc>
          <w:tcPr>
            <w:tcW w:w="2675" w:type="dxa"/>
          </w:tcPr>
          <w:p w:rsidR="0084443A" w:rsidRPr="00FD5249" w:rsidRDefault="0084443A" w:rsidP="00800CD5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1</w:t>
            </w:r>
          </w:p>
        </w:tc>
      </w:tr>
    </w:tbl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6"/>
        </w:rPr>
      </w:pPr>
    </w:p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FD5249">
        <w:rPr>
          <w:rFonts w:eastAsia="Univers" w:cs="Arial"/>
          <w:spacing w:val="0"/>
          <w:szCs w:val="14"/>
        </w:rPr>
        <w:t xml:space="preserve">Мы рекомендуем вам приобрести аксессуары в том же магазине, где вам продали инструмент. Пользуйтесь аксессуарами хорошего качества от известного производителя. Выбирайте тип в </w:t>
      </w:r>
      <w:r w:rsidRPr="00FD5249">
        <w:rPr>
          <w:rFonts w:eastAsia="Univers" w:cs="Arial"/>
          <w:spacing w:val="0"/>
          <w:szCs w:val="14"/>
        </w:rPr>
        <w:lastRenderedPageBreak/>
        <w:t>соответствии с работой, которую вы собираетесь проделать. Более подробная информация приводится на упаковке аксессуаров. Сотрудники магазина могут помочь вам и дать совет.</w:t>
      </w:r>
    </w:p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2336" behindDoc="0" locked="0" layoutInCell="1" allowOverlap="1" wp14:anchorId="76C7A33C" wp14:editId="63CE20B1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370205" cy="345440"/>
            <wp:effectExtent l="0" t="0" r="0" b="0"/>
            <wp:wrapSquare wrapText="right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49">
        <w:rPr>
          <w:rFonts w:cs="Arial"/>
          <w:b/>
          <w:spacing w:val="0"/>
          <w:szCs w:val="16"/>
        </w:rPr>
        <w:t>ПРИМЕЧАНИЕ:</w:t>
      </w:r>
      <w:r w:rsidRPr="00FD5249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ПРЕДУСМОТРЕННОЕ ИСПОЛЬЗОВАНИЕ</w:t>
      </w:r>
    </w:p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FD5249">
        <w:rPr>
          <w:rFonts w:cs="Arial"/>
          <w:spacing w:val="0"/>
          <w:szCs w:val="16"/>
        </w:rPr>
        <w:t>Инструмент предназначен для</w:t>
      </w:r>
      <w:r w:rsidRPr="00FD5249">
        <w:rPr>
          <w:rFonts w:eastAsia="Univers" w:cs="Arial"/>
          <w:spacing w:val="0"/>
          <w:szCs w:val="14"/>
        </w:rPr>
        <w:t xml:space="preserve"> </w:t>
      </w:r>
      <w:proofErr w:type="spellStart"/>
      <w:r w:rsidRPr="00FD5249">
        <w:rPr>
          <w:rFonts w:eastAsia="Univers" w:cs="Arial"/>
          <w:spacing w:val="0"/>
          <w:szCs w:val="14"/>
        </w:rPr>
        <w:t>выглаживания</w:t>
      </w:r>
      <w:proofErr w:type="spellEnd"/>
      <w:r w:rsidRPr="00FD5249">
        <w:rPr>
          <w:rFonts w:eastAsia="Univers" w:cs="Arial"/>
          <w:spacing w:val="0"/>
          <w:szCs w:val="14"/>
        </w:rPr>
        <w:t xml:space="preserve"> прочно закрепленных деревянных материалов, таких как балки и доски. Также подходит для скашивания кромок и выемки фальцев.</w:t>
      </w:r>
    </w:p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tbl>
      <w:tblPr>
        <w:tblStyle w:val="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808"/>
      </w:tblGrid>
      <w:tr w:rsidR="00800CD5" w:rsidRPr="00FD5249" w:rsidTr="00117637">
        <w:tc>
          <w:tcPr>
            <w:tcW w:w="7938" w:type="dxa"/>
            <w:vAlign w:val="center"/>
          </w:tcPr>
          <w:p w:rsidR="00800CD5" w:rsidRPr="00FD5249" w:rsidRDefault="00800CD5" w:rsidP="00800CD5">
            <w:pPr>
              <w:jc w:val="center"/>
              <w:rPr>
                <w:rFonts w:cs="Arial"/>
                <w:b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Операция</w:t>
            </w:r>
          </w:p>
        </w:tc>
        <w:tc>
          <w:tcPr>
            <w:tcW w:w="1808" w:type="dxa"/>
            <w:vAlign w:val="center"/>
          </w:tcPr>
          <w:p w:rsidR="00800CD5" w:rsidRPr="00FD5249" w:rsidRDefault="00800CD5" w:rsidP="00800CD5">
            <w:pPr>
              <w:jc w:val="center"/>
              <w:rPr>
                <w:rFonts w:cs="Arial"/>
                <w:b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Рисунок</w:t>
            </w:r>
          </w:p>
        </w:tc>
      </w:tr>
      <w:tr w:rsidR="00797246" w:rsidRPr="00FD5249" w:rsidTr="00613B14">
        <w:tc>
          <w:tcPr>
            <w:tcW w:w="9746" w:type="dxa"/>
            <w:gridSpan w:val="2"/>
            <w:vAlign w:val="center"/>
          </w:tcPr>
          <w:p w:rsidR="00797246" w:rsidRPr="00FD5249" w:rsidRDefault="00797246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ПЕРЕД ЭКСПЛУАТАЦИЕЙ</w:t>
            </w:r>
          </w:p>
        </w:tc>
      </w:tr>
      <w:tr w:rsidR="00800CD5" w:rsidRPr="00FD5249" w:rsidTr="00117637">
        <w:tc>
          <w:tcPr>
            <w:tcW w:w="7938" w:type="dxa"/>
            <w:vAlign w:val="center"/>
          </w:tcPr>
          <w:p w:rsidR="00800CD5" w:rsidRPr="00FD5249" w:rsidRDefault="00800CD5" w:rsidP="00613B14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Переключаемый указатель удаления пыли</w:t>
            </w:r>
          </w:p>
          <w:p w:rsidR="00800CD5" w:rsidRPr="00FD5249" w:rsidRDefault="00800CD5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FD5249">
              <w:rPr>
                <w:rFonts w:cs="Arial"/>
                <w:spacing w:val="0"/>
                <w:szCs w:val="16"/>
              </w:rPr>
              <w:t xml:space="preserve"> Порт удаления пыли может регулироваться на правую или на левую сторону путем поворота переключаемого указателя удаления пыли (11) на левую или на правую сторону.</w:t>
            </w:r>
          </w:p>
        </w:tc>
        <w:tc>
          <w:tcPr>
            <w:tcW w:w="1808" w:type="dxa"/>
            <w:vAlign w:val="center"/>
          </w:tcPr>
          <w:p w:rsidR="00800CD5" w:rsidRPr="00FD5249" w:rsidRDefault="00800CD5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eastAsia="Univers" w:cs="Arial"/>
                <w:spacing w:val="0"/>
                <w:szCs w:val="14"/>
              </w:rPr>
              <w:t>См. рис. A1</w:t>
            </w:r>
          </w:p>
        </w:tc>
      </w:tr>
      <w:tr w:rsidR="00800CD5" w:rsidRPr="00FD5249" w:rsidTr="00117637">
        <w:tc>
          <w:tcPr>
            <w:tcW w:w="7938" w:type="dxa"/>
            <w:vAlign w:val="center"/>
          </w:tcPr>
          <w:p w:rsidR="00800CD5" w:rsidRPr="00FD5249" w:rsidRDefault="00800CD5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Установка пылесборника</w:t>
            </w:r>
          </w:p>
        </w:tc>
        <w:tc>
          <w:tcPr>
            <w:tcW w:w="1808" w:type="dxa"/>
            <w:vAlign w:val="center"/>
          </w:tcPr>
          <w:p w:rsidR="00800CD5" w:rsidRPr="00FD5249" w:rsidRDefault="00800CD5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eastAsia="Univers" w:cs="Arial"/>
                <w:spacing w:val="0"/>
                <w:szCs w:val="14"/>
              </w:rPr>
              <w:t>См. рис. A2</w:t>
            </w:r>
          </w:p>
        </w:tc>
      </w:tr>
      <w:tr w:rsidR="00800CD5" w:rsidRPr="00FD5249" w:rsidTr="00117637">
        <w:tc>
          <w:tcPr>
            <w:tcW w:w="7938" w:type="dxa"/>
            <w:vAlign w:val="center"/>
          </w:tcPr>
          <w:p w:rsidR="00800CD5" w:rsidRPr="00FD5249" w:rsidRDefault="00800CD5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Опорожнение пылесборника</w:t>
            </w:r>
          </w:p>
        </w:tc>
        <w:tc>
          <w:tcPr>
            <w:tcW w:w="1808" w:type="dxa"/>
            <w:vAlign w:val="center"/>
          </w:tcPr>
          <w:p w:rsidR="00800CD5" w:rsidRPr="00FD5249" w:rsidRDefault="00800CD5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eastAsia="Univers" w:cs="Arial"/>
                <w:spacing w:val="0"/>
                <w:szCs w:val="14"/>
              </w:rPr>
              <w:t>См. рис. A3</w:t>
            </w:r>
          </w:p>
        </w:tc>
      </w:tr>
      <w:tr w:rsidR="00EC26F9" w:rsidRPr="00FD5249" w:rsidTr="00117637">
        <w:tc>
          <w:tcPr>
            <w:tcW w:w="7938" w:type="dxa"/>
            <w:vAlign w:val="center"/>
          </w:tcPr>
          <w:p w:rsidR="00EC26F9" w:rsidRPr="00FD5249" w:rsidRDefault="00EC26F9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Стойка плиты основания</w:t>
            </w:r>
          </w:p>
        </w:tc>
        <w:tc>
          <w:tcPr>
            <w:tcW w:w="1808" w:type="dxa"/>
          </w:tcPr>
          <w:p w:rsidR="00EC26F9" w:rsidRPr="00FD5249" w:rsidRDefault="00EC26F9" w:rsidP="00EC26F9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См. рис. B </w:t>
            </w:r>
          </w:p>
        </w:tc>
      </w:tr>
      <w:tr w:rsidR="00EC26F9" w:rsidRPr="00FD5249" w:rsidTr="00117637">
        <w:tc>
          <w:tcPr>
            <w:tcW w:w="7938" w:type="dxa"/>
            <w:vAlign w:val="center"/>
          </w:tcPr>
          <w:p w:rsidR="00EC26F9" w:rsidRPr="00FD5249" w:rsidRDefault="00EC26F9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Установка параллельной направляющей</w:t>
            </w:r>
          </w:p>
        </w:tc>
        <w:tc>
          <w:tcPr>
            <w:tcW w:w="1808" w:type="dxa"/>
          </w:tcPr>
          <w:p w:rsidR="00EC26F9" w:rsidRPr="00FD5249" w:rsidRDefault="00EC26F9" w:rsidP="00EC26F9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См. рис. C1 </w:t>
            </w:r>
          </w:p>
        </w:tc>
      </w:tr>
      <w:tr w:rsidR="00EC26F9" w:rsidRPr="00FD5249" w:rsidTr="00117637">
        <w:tc>
          <w:tcPr>
            <w:tcW w:w="7938" w:type="dxa"/>
            <w:vAlign w:val="center"/>
          </w:tcPr>
          <w:p w:rsidR="00EC26F9" w:rsidRPr="00FD5249" w:rsidRDefault="00EC26F9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Регулировка параллельной направляющей</w:t>
            </w:r>
          </w:p>
          <w:p w:rsidR="00EC26F9" w:rsidRPr="00FD5249" w:rsidRDefault="00EC26F9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FD5249">
              <w:rPr>
                <w:rFonts w:cs="Arial"/>
                <w:spacing w:val="0"/>
                <w:szCs w:val="16"/>
              </w:rPr>
              <w:t xml:space="preserve"> Ослабьте регулировочную ручку (15) и отрегулируйте необходимую ширину выемки фальца (макс. 82 мм).</w:t>
            </w:r>
          </w:p>
        </w:tc>
        <w:tc>
          <w:tcPr>
            <w:tcW w:w="1808" w:type="dxa"/>
          </w:tcPr>
          <w:p w:rsidR="00EC26F9" w:rsidRPr="00FD5249" w:rsidRDefault="00EC26F9" w:rsidP="00EC26F9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См. рис. C2 </w:t>
            </w:r>
          </w:p>
        </w:tc>
      </w:tr>
      <w:tr w:rsidR="00EC26F9" w:rsidRPr="00FD5249" w:rsidTr="00117637">
        <w:tc>
          <w:tcPr>
            <w:tcW w:w="7938" w:type="dxa"/>
            <w:vAlign w:val="center"/>
          </w:tcPr>
          <w:p w:rsidR="00EC26F9" w:rsidRPr="00FD5249" w:rsidRDefault="00EC26F9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Регулировка направляющей фальца</w:t>
            </w:r>
          </w:p>
          <w:p w:rsidR="00EC26F9" w:rsidRPr="00FD5249" w:rsidRDefault="00EC26F9" w:rsidP="00EC26F9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FD5249">
              <w:rPr>
                <w:rFonts w:cs="Arial"/>
                <w:spacing w:val="0"/>
                <w:szCs w:val="16"/>
              </w:rPr>
              <w:t xml:space="preserve"> Установите необходимую глубину выемки фальца с помощью индикаторной линии (а) и отметки на корпусе рубанка около линии (макс. 12,7 мм).</w:t>
            </w:r>
          </w:p>
        </w:tc>
        <w:tc>
          <w:tcPr>
            <w:tcW w:w="1808" w:type="dxa"/>
          </w:tcPr>
          <w:p w:rsidR="00EC26F9" w:rsidRPr="00FD5249" w:rsidRDefault="00EC26F9" w:rsidP="00EC26F9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См. рис. D </w:t>
            </w:r>
          </w:p>
        </w:tc>
      </w:tr>
      <w:tr w:rsidR="00EC26F9" w:rsidRPr="00FD5249" w:rsidTr="00117637">
        <w:tc>
          <w:tcPr>
            <w:tcW w:w="7938" w:type="dxa"/>
            <w:vAlign w:val="center"/>
          </w:tcPr>
          <w:p w:rsidR="00EC26F9" w:rsidRPr="00FD5249" w:rsidRDefault="00EC26F9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Регулировка глубины реза</w:t>
            </w:r>
          </w:p>
          <w:p w:rsidR="00EC26F9" w:rsidRPr="00FD5249" w:rsidRDefault="00EC26F9" w:rsidP="00EC26F9">
            <w:pPr>
              <w:rPr>
                <w:rFonts w:cs="Arial"/>
                <w:b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ПРИМЕЧАНИЕ:</w:t>
            </w:r>
          </w:p>
          <w:p w:rsidR="00797246" w:rsidRPr="00FD5249" w:rsidRDefault="00797246" w:rsidP="00797246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9F755E" w:rsidRPr="00FD5249">
              <w:rPr>
                <w:rFonts w:cs="Arial"/>
                <w:spacing w:val="0"/>
                <w:szCs w:val="16"/>
              </w:rPr>
              <w:t>Меньшая глубина реза</w:t>
            </w:r>
            <w:r w:rsidRPr="00FD5249">
              <w:rPr>
                <w:rFonts w:cs="Arial"/>
                <w:spacing w:val="0"/>
                <w:szCs w:val="16"/>
              </w:rPr>
              <w:t xml:space="preserve"> 0-3 </w:t>
            </w:r>
            <w:r w:rsidR="009F755E" w:rsidRPr="00FD5249">
              <w:rPr>
                <w:rFonts w:cs="Arial"/>
                <w:spacing w:val="0"/>
                <w:szCs w:val="16"/>
              </w:rPr>
              <w:t xml:space="preserve">мм наилучшим образом подходит для большинства </w:t>
            </w:r>
            <w:proofErr w:type="spellStart"/>
            <w:r w:rsidR="009F755E" w:rsidRPr="00FD5249">
              <w:rPr>
                <w:rFonts w:cs="Arial"/>
                <w:spacing w:val="0"/>
                <w:szCs w:val="16"/>
              </w:rPr>
              <w:t>выглаживания</w:t>
            </w:r>
            <w:proofErr w:type="spellEnd"/>
            <w:r w:rsidR="009F755E" w:rsidRPr="00FD5249">
              <w:rPr>
                <w:rFonts w:cs="Arial"/>
                <w:spacing w:val="0"/>
                <w:szCs w:val="16"/>
              </w:rPr>
              <w:t xml:space="preserve"> поверхности или снятия фальцев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  <w:p w:rsidR="00EC26F9" w:rsidRPr="00FD5249" w:rsidRDefault="00797246" w:rsidP="009F755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9F755E" w:rsidRPr="00FD5249">
              <w:rPr>
                <w:rFonts w:cs="Arial"/>
                <w:spacing w:val="0"/>
                <w:szCs w:val="16"/>
              </w:rPr>
              <w:t xml:space="preserve">Поверните ручку регулировки глубины </w:t>
            </w:r>
            <w:r w:rsidRPr="00FD5249">
              <w:rPr>
                <w:rFonts w:cs="Arial"/>
                <w:spacing w:val="0"/>
                <w:szCs w:val="16"/>
              </w:rPr>
              <w:t xml:space="preserve">(8) </w:t>
            </w:r>
            <w:r w:rsidR="009F755E" w:rsidRPr="00FD5249">
              <w:rPr>
                <w:rFonts w:cs="Arial"/>
                <w:spacing w:val="0"/>
                <w:szCs w:val="16"/>
              </w:rPr>
              <w:t>для установки необходимой глубины реза по шкале</w:t>
            </w:r>
            <w:r w:rsidRPr="00FD5249">
              <w:rPr>
                <w:rFonts w:cs="Arial"/>
                <w:spacing w:val="0"/>
                <w:szCs w:val="16"/>
              </w:rPr>
              <w:t xml:space="preserve">. </w:t>
            </w:r>
            <w:r w:rsidR="009F755E" w:rsidRPr="00FD5249">
              <w:rPr>
                <w:rFonts w:cs="Arial"/>
                <w:spacing w:val="0"/>
                <w:szCs w:val="16"/>
              </w:rPr>
              <w:t xml:space="preserve">Шаг шкалы </w:t>
            </w:r>
            <w:r w:rsidRPr="00FD5249">
              <w:rPr>
                <w:rFonts w:cs="Arial"/>
                <w:spacing w:val="0"/>
                <w:szCs w:val="16"/>
              </w:rPr>
              <w:t>= 0</w:t>
            </w:r>
            <w:r w:rsidR="009F755E" w:rsidRPr="00FD5249">
              <w:rPr>
                <w:rFonts w:cs="Arial"/>
                <w:spacing w:val="0"/>
                <w:szCs w:val="16"/>
              </w:rPr>
              <w:t>,</w:t>
            </w:r>
            <w:r w:rsidRPr="00FD5249">
              <w:rPr>
                <w:rFonts w:cs="Arial"/>
                <w:spacing w:val="0"/>
                <w:szCs w:val="16"/>
              </w:rPr>
              <w:t xml:space="preserve">5 </w:t>
            </w:r>
            <w:r w:rsidR="009F755E" w:rsidRPr="00FD5249">
              <w:rPr>
                <w:rFonts w:cs="Arial"/>
                <w:spacing w:val="0"/>
                <w:szCs w:val="16"/>
              </w:rPr>
              <w:t>мм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1808" w:type="dxa"/>
            <w:vAlign w:val="center"/>
          </w:tcPr>
          <w:p w:rsidR="00EC26F9" w:rsidRPr="00FD5249" w:rsidRDefault="00797246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4"/>
              </w:rPr>
              <w:t>См. рис. E</w:t>
            </w:r>
          </w:p>
        </w:tc>
      </w:tr>
      <w:tr w:rsidR="00797246" w:rsidRPr="00FD5249" w:rsidTr="00613B14">
        <w:tc>
          <w:tcPr>
            <w:tcW w:w="9746" w:type="dxa"/>
            <w:gridSpan w:val="2"/>
            <w:vAlign w:val="center"/>
          </w:tcPr>
          <w:p w:rsidR="00797246" w:rsidRPr="00FD5249" w:rsidRDefault="00797246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ЭКСПЛУАТАЦИЯ</w:t>
            </w:r>
          </w:p>
        </w:tc>
      </w:tr>
      <w:tr w:rsidR="00EC26F9" w:rsidRPr="00FD5249" w:rsidTr="00117637">
        <w:tc>
          <w:tcPr>
            <w:tcW w:w="7938" w:type="dxa"/>
            <w:vAlign w:val="center"/>
          </w:tcPr>
          <w:p w:rsidR="00EC26F9" w:rsidRPr="00FD5249" w:rsidRDefault="0069785B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Предохранительный переключатель вкл./выкл.</w:t>
            </w:r>
          </w:p>
        </w:tc>
        <w:tc>
          <w:tcPr>
            <w:tcW w:w="1808" w:type="dxa"/>
            <w:vAlign w:val="center"/>
          </w:tcPr>
          <w:p w:rsidR="00EC26F9" w:rsidRPr="00FD5249" w:rsidRDefault="0069785B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4"/>
              </w:rPr>
              <w:t>См. рис. F</w:t>
            </w:r>
          </w:p>
        </w:tc>
      </w:tr>
      <w:tr w:rsidR="0084582E" w:rsidRPr="00FD5249" w:rsidTr="00117637">
        <w:tc>
          <w:tcPr>
            <w:tcW w:w="7938" w:type="dxa"/>
            <w:vAlign w:val="center"/>
          </w:tcPr>
          <w:p w:rsidR="0084582E" w:rsidRPr="00FD5249" w:rsidRDefault="0084582E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Стандартное </w:t>
            </w:r>
            <w:proofErr w:type="spellStart"/>
            <w:r w:rsidRPr="00FD5249">
              <w:rPr>
                <w:rFonts w:cs="Arial"/>
                <w:spacing w:val="0"/>
                <w:szCs w:val="16"/>
              </w:rPr>
              <w:t>выглаживание</w:t>
            </w:r>
            <w:proofErr w:type="spellEnd"/>
            <w:r w:rsidRPr="00FD5249">
              <w:rPr>
                <w:rFonts w:cs="Arial"/>
                <w:spacing w:val="0"/>
                <w:szCs w:val="16"/>
              </w:rPr>
              <w:t xml:space="preserve"> поверхности</w:t>
            </w:r>
          </w:p>
        </w:tc>
        <w:tc>
          <w:tcPr>
            <w:tcW w:w="1808" w:type="dxa"/>
          </w:tcPr>
          <w:p w:rsidR="0084582E" w:rsidRPr="00FD5249" w:rsidRDefault="0084582E" w:rsidP="0084582E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См. рис. G1 </w:t>
            </w:r>
          </w:p>
        </w:tc>
      </w:tr>
      <w:tr w:rsidR="0084582E" w:rsidRPr="00FD5249" w:rsidTr="00117637">
        <w:tc>
          <w:tcPr>
            <w:tcW w:w="7938" w:type="dxa"/>
            <w:vAlign w:val="center"/>
          </w:tcPr>
          <w:p w:rsidR="0084582E" w:rsidRPr="00FD5249" w:rsidRDefault="0084582E" w:rsidP="00800CD5">
            <w:pPr>
              <w:rPr>
                <w:rFonts w:cs="Arial"/>
                <w:spacing w:val="0"/>
                <w:szCs w:val="16"/>
              </w:rPr>
            </w:pPr>
            <w:proofErr w:type="spellStart"/>
            <w:r w:rsidRPr="00FD5249">
              <w:rPr>
                <w:rFonts w:cs="Arial"/>
                <w:spacing w:val="0"/>
                <w:szCs w:val="16"/>
              </w:rPr>
              <w:t>Выглаживание</w:t>
            </w:r>
            <w:proofErr w:type="spellEnd"/>
            <w:r w:rsidRPr="00FD5249">
              <w:rPr>
                <w:rFonts w:cs="Arial"/>
                <w:spacing w:val="0"/>
                <w:szCs w:val="16"/>
              </w:rPr>
              <w:t xml:space="preserve"> с использованием параллельной направляющей</w:t>
            </w:r>
          </w:p>
        </w:tc>
        <w:tc>
          <w:tcPr>
            <w:tcW w:w="1808" w:type="dxa"/>
          </w:tcPr>
          <w:p w:rsidR="0084582E" w:rsidRPr="00FD5249" w:rsidRDefault="0084582E" w:rsidP="0084582E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См. рис. G2 </w:t>
            </w:r>
          </w:p>
        </w:tc>
      </w:tr>
      <w:tr w:rsidR="0084582E" w:rsidRPr="00FD5249" w:rsidTr="00117637">
        <w:tc>
          <w:tcPr>
            <w:tcW w:w="7938" w:type="dxa"/>
            <w:vAlign w:val="center"/>
          </w:tcPr>
          <w:p w:rsidR="0084582E" w:rsidRPr="00FD5249" w:rsidRDefault="0084582E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Снятие фаски</w:t>
            </w:r>
          </w:p>
        </w:tc>
        <w:tc>
          <w:tcPr>
            <w:tcW w:w="1808" w:type="dxa"/>
          </w:tcPr>
          <w:p w:rsidR="0084582E" w:rsidRPr="00FD5249" w:rsidRDefault="0084582E" w:rsidP="0084582E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 xml:space="preserve">См. рис. H </w:t>
            </w:r>
          </w:p>
        </w:tc>
      </w:tr>
      <w:tr w:rsidR="0084582E" w:rsidRPr="00FD5249" w:rsidTr="00613B14">
        <w:tc>
          <w:tcPr>
            <w:tcW w:w="9746" w:type="dxa"/>
            <w:gridSpan w:val="2"/>
            <w:vAlign w:val="center"/>
          </w:tcPr>
          <w:p w:rsidR="0084582E" w:rsidRPr="00FD5249" w:rsidRDefault="0084582E" w:rsidP="0069785B">
            <w:pPr>
              <w:rPr>
                <w:rFonts w:cs="Arial"/>
                <w:b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ПОСЛЕ ИСПОЛЬЗОВАНИЯ</w:t>
            </w:r>
          </w:p>
        </w:tc>
      </w:tr>
      <w:tr w:rsidR="0084582E" w:rsidRPr="00FD5249" w:rsidTr="00117637">
        <w:tc>
          <w:tcPr>
            <w:tcW w:w="7938" w:type="dxa"/>
            <w:vAlign w:val="center"/>
          </w:tcPr>
          <w:p w:rsidR="0084582E" w:rsidRPr="00FD5249" w:rsidRDefault="0084582E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Установка и замена лезвия – </w:t>
            </w:r>
            <w:r w:rsidR="00117637" w:rsidRPr="00FD5249">
              <w:rPr>
                <w:rFonts w:cs="Arial"/>
                <w:spacing w:val="0"/>
                <w:szCs w:val="16"/>
              </w:rPr>
              <w:t>д</w:t>
            </w:r>
            <w:r w:rsidRPr="00FD5249">
              <w:rPr>
                <w:rFonts w:cs="Arial"/>
                <w:spacing w:val="0"/>
                <w:szCs w:val="16"/>
              </w:rPr>
              <w:t>емонтаж старого лезвия</w:t>
            </w:r>
          </w:p>
          <w:p w:rsidR="0084582E" w:rsidRPr="00FD5249" w:rsidRDefault="000A6431" w:rsidP="000A6431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6432" behindDoc="0" locked="0" layoutInCell="1" allowOverlap="1" wp14:anchorId="75C915B7" wp14:editId="3E53118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</wp:posOffset>
                  </wp:positionV>
                  <wp:extent cx="445770" cy="399415"/>
                  <wp:effectExtent l="0" t="0" r="0" b="635"/>
                  <wp:wrapSquare wrapText="right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249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="0084582E" w:rsidRPr="00FD5249">
              <w:rPr>
                <w:rFonts w:cs="Arial"/>
                <w:b/>
                <w:spacing w:val="0"/>
                <w:szCs w:val="16"/>
              </w:rPr>
              <w:t>:</w:t>
            </w:r>
            <w:r w:rsidR="0084582E" w:rsidRPr="00FD5249">
              <w:rPr>
                <w:rFonts w:cs="Arial"/>
                <w:spacing w:val="0"/>
                <w:szCs w:val="16"/>
              </w:rPr>
              <w:t xml:space="preserve"> </w:t>
            </w:r>
            <w:r w:rsidR="00117637" w:rsidRPr="00FD5249">
              <w:rPr>
                <w:rFonts w:cs="Arial"/>
                <w:b/>
                <w:spacing w:val="0"/>
                <w:szCs w:val="16"/>
              </w:rPr>
              <w:t>Отсоединяйте шнур от источника питания перед выполнением любых регулировок или замены лезвий</w:t>
            </w:r>
            <w:r w:rsidR="0084582E" w:rsidRPr="00FD5249">
              <w:rPr>
                <w:rFonts w:cs="Arial"/>
                <w:spacing w:val="0"/>
                <w:szCs w:val="16"/>
              </w:rPr>
              <w:t>.</w:t>
            </w:r>
          </w:p>
          <w:p w:rsidR="0084582E" w:rsidRPr="00FD5249" w:rsidRDefault="00117637" w:rsidP="0084582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У лезвия две режущие кромки</w:t>
            </w:r>
            <w:r w:rsidR="0084582E" w:rsidRPr="00FD5249">
              <w:rPr>
                <w:rFonts w:cs="Arial"/>
                <w:spacing w:val="0"/>
                <w:szCs w:val="16"/>
              </w:rPr>
              <w:t xml:space="preserve">, </w:t>
            </w:r>
            <w:r w:rsidRPr="00FD5249">
              <w:rPr>
                <w:rFonts w:cs="Arial"/>
                <w:spacing w:val="0"/>
                <w:szCs w:val="16"/>
              </w:rPr>
              <w:t>которые можно менять</w:t>
            </w:r>
            <w:r w:rsidR="0084582E" w:rsidRPr="00FD5249">
              <w:rPr>
                <w:rFonts w:cs="Arial"/>
                <w:spacing w:val="0"/>
                <w:szCs w:val="16"/>
              </w:rPr>
              <w:t>.</w:t>
            </w:r>
          </w:p>
          <w:p w:rsidR="0084582E" w:rsidRPr="00FD5249" w:rsidRDefault="0084582E" w:rsidP="0084582E">
            <w:pPr>
              <w:rPr>
                <w:rFonts w:cs="Arial"/>
                <w:b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ПРИМЕЧАНИЕ:</w:t>
            </w:r>
          </w:p>
          <w:p w:rsidR="0084582E" w:rsidRPr="00FD5249" w:rsidRDefault="0084582E" w:rsidP="0084582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117637" w:rsidRPr="00FD5249">
              <w:rPr>
                <w:rFonts w:cs="Arial"/>
                <w:spacing w:val="0"/>
                <w:szCs w:val="16"/>
              </w:rPr>
              <w:t>Затупленное и изношенное лезвие не подлежит повторному использованию и должно быть заменено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  <w:p w:rsidR="0084582E" w:rsidRPr="00FD5249" w:rsidRDefault="0084582E" w:rsidP="0084582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117637" w:rsidRPr="00FD5249">
              <w:rPr>
                <w:rFonts w:cs="Arial"/>
                <w:spacing w:val="0"/>
                <w:szCs w:val="16"/>
              </w:rPr>
              <w:t>Лезвия рубанка не могут повторно затачиваться</w:t>
            </w:r>
            <w:r w:rsidRPr="00FD5249">
              <w:rPr>
                <w:rFonts w:cs="Arial"/>
                <w:spacing w:val="0"/>
                <w:szCs w:val="16"/>
              </w:rPr>
              <w:t xml:space="preserve">. </w:t>
            </w:r>
            <w:r w:rsidR="00117637" w:rsidRPr="00FD5249">
              <w:rPr>
                <w:rFonts w:cs="Arial"/>
                <w:spacing w:val="0"/>
                <w:szCs w:val="16"/>
              </w:rPr>
              <w:t>Не пытайтесь заточить или использовать заточенные лезвия любого типа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  <w:p w:rsidR="0084582E" w:rsidRPr="00FD5249" w:rsidRDefault="0084582E" w:rsidP="0084582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117637" w:rsidRPr="00FD5249">
              <w:rPr>
                <w:rFonts w:cs="Arial"/>
                <w:spacing w:val="0"/>
                <w:szCs w:val="16"/>
              </w:rPr>
              <w:t>Используйте только лезвия, предназначенные для использования с данной моделью</w:t>
            </w:r>
            <w:r w:rsidRPr="00FD5249">
              <w:rPr>
                <w:rFonts w:cs="Arial"/>
                <w:spacing w:val="0"/>
                <w:szCs w:val="16"/>
              </w:rPr>
              <w:t xml:space="preserve">, </w:t>
            </w:r>
            <w:r w:rsidR="00117637" w:rsidRPr="00FD5249">
              <w:rPr>
                <w:rFonts w:cs="Arial"/>
                <w:spacing w:val="0"/>
                <w:szCs w:val="16"/>
              </w:rPr>
              <w:t>поскольку другие лезвия будут вызывать вибрацию</w:t>
            </w:r>
            <w:r w:rsidRPr="00FD5249">
              <w:rPr>
                <w:rFonts w:cs="Arial"/>
                <w:spacing w:val="0"/>
                <w:szCs w:val="16"/>
              </w:rPr>
              <w:t xml:space="preserve">, </w:t>
            </w:r>
            <w:r w:rsidR="00117637" w:rsidRPr="00FD5249">
              <w:rPr>
                <w:rFonts w:cs="Arial"/>
                <w:spacing w:val="0"/>
                <w:szCs w:val="16"/>
              </w:rPr>
              <w:t>ухудшать производительность и могут неплотно зажиматься в держателе лезвия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  <w:p w:rsidR="0084582E" w:rsidRPr="00FD5249" w:rsidRDefault="0084582E" w:rsidP="00117637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117637" w:rsidRPr="00FD5249">
              <w:rPr>
                <w:rFonts w:cs="Arial"/>
                <w:spacing w:val="0"/>
                <w:szCs w:val="16"/>
              </w:rPr>
              <w:t>Нет необходимости демонтажа зажимного элемента лезвия, поскольку это может изменить заводские настройки для управления высотой режущего лезвия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1808" w:type="dxa"/>
            <w:vAlign w:val="center"/>
          </w:tcPr>
          <w:p w:rsidR="0084582E" w:rsidRPr="00FD5249" w:rsidRDefault="0084582E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4"/>
              </w:rPr>
              <w:t>См. рис. I1, I2, I3</w:t>
            </w:r>
          </w:p>
        </w:tc>
      </w:tr>
      <w:tr w:rsidR="0084582E" w:rsidRPr="00FD5249" w:rsidTr="00117637">
        <w:tc>
          <w:tcPr>
            <w:tcW w:w="7938" w:type="dxa"/>
            <w:vAlign w:val="center"/>
          </w:tcPr>
          <w:p w:rsidR="0084582E" w:rsidRPr="00FD5249" w:rsidRDefault="00117637" w:rsidP="0084582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>Установка и замена лезвия –</w:t>
            </w:r>
            <w:r w:rsidR="0084582E" w:rsidRPr="00FD5249">
              <w:rPr>
                <w:rFonts w:cs="Arial"/>
                <w:spacing w:val="0"/>
                <w:szCs w:val="16"/>
              </w:rPr>
              <w:t xml:space="preserve"> </w:t>
            </w:r>
            <w:r w:rsidRPr="00FD5249">
              <w:rPr>
                <w:rFonts w:cs="Arial"/>
                <w:spacing w:val="0"/>
                <w:szCs w:val="16"/>
              </w:rPr>
              <w:t>установка нового лезвия</w:t>
            </w:r>
          </w:p>
          <w:p w:rsidR="0084582E" w:rsidRPr="00FD5249" w:rsidRDefault="0084582E" w:rsidP="0084582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b/>
                <w:spacing w:val="0"/>
                <w:szCs w:val="16"/>
              </w:rPr>
              <w:t>ПРИМЕЧАНИЕ</w:t>
            </w:r>
            <w:r w:rsidRPr="00FD5249">
              <w:rPr>
                <w:rFonts w:cs="Arial"/>
                <w:spacing w:val="0"/>
                <w:szCs w:val="16"/>
              </w:rPr>
              <w:t xml:space="preserve">: </w:t>
            </w:r>
          </w:p>
          <w:p w:rsidR="0084582E" w:rsidRPr="00FD5249" w:rsidRDefault="0084582E" w:rsidP="0084582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9A49A2" w:rsidRPr="00FD5249">
              <w:rPr>
                <w:rFonts w:cs="Arial"/>
                <w:spacing w:val="0"/>
                <w:szCs w:val="16"/>
              </w:rPr>
              <w:t>Перед повторной установкой нового или перевернутого лезвия</w:t>
            </w:r>
            <w:r w:rsidRPr="00FD5249">
              <w:rPr>
                <w:rFonts w:cs="Arial"/>
                <w:spacing w:val="0"/>
                <w:szCs w:val="16"/>
              </w:rPr>
              <w:t xml:space="preserve"> </w:t>
            </w:r>
            <w:r w:rsidR="009A49A2" w:rsidRPr="00FD5249">
              <w:rPr>
                <w:rFonts w:cs="Arial"/>
                <w:spacing w:val="0"/>
                <w:szCs w:val="16"/>
              </w:rPr>
              <w:t>всегда очищайте лезвие и седло лезвия в случае их загрязнения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  <w:p w:rsidR="0084582E" w:rsidRPr="00FD5249" w:rsidRDefault="0084582E" w:rsidP="0084582E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9A49A2" w:rsidRPr="00FD5249">
              <w:rPr>
                <w:rFonts w:cs="Arial"/>
                <w:spacing w:val="0"/>
                <w:szCs w:val="16"/>
              </w:rPr>
              <w:t xml:space="preserve">После вставки лезвия в держатель лезвия в правильном направлении повторно </w:t>
            </w:r>
            <w:r w:rsidR="009A49A2" w:rsidRPr="00FD5249">
              <w:rPr>
                <w:rFonts w:cs="Arial"/>
                <w:spacing w:val="0"/>
                <w:szCs w:val="16"/>
              </w:rPr>
              <w:lastRenderedPageBreak/>
              <w:t xml:space="preserve">затяните </w:t>
            </w:r>
            <w:r w:rsidRPr="00FD5249">
              <w:rPr>
                <w:rFonts w:cs="Arial"/>
                <w:spacing w:val="0"/>
                <w:szCs w:val="16"/>
              </w:rPr>
              <w:t xml:space="preserve">3 </w:t>
            </w:r>
            <w:r w:rsidR="009A49A2" w:rsidRPr="00FD5249">
              <w:rPr>
                <w:rFonts w:cs="Arial"/>
                <w:spacing w:val="0"/>
                <w:szCs w:val="16"/>
              </w:rPr>
              <w:t>винта с помощью гаечного ключа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  <w:p w:rsidR="0084582E" w:rsidRPr="00FD5249" w:rsidRDefault="0084582E" w:rsidP="009A49A2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6"/>
              </w:rPr>
              <w:t xml:space="preserve">• </w:t>
            </w:r>
            <w:r w:rsidR="009A49A2" w:rsidRPr="00FD5249">
              <w:rPr>
                <w:rFonts w:cs="Arial"/>
                <w:spacing w:val="0"/>
                <w:szCs w:val="16"/>
              </w:rPr>
              <w:t>Перед запуском проверните лезвие рукой для проверки свободного вращения ролика</w:t>
            </w:r>
            <w:r w:rsidRPr="00FD5249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1808" w:type="dxa"/>
            <w:vAlign w:val="center"/>
          </w:tcPr>
          <w:p w:rsidR="0084582E" w:rsidRPr="00FD5249" w:rsidRDefault="0084582E" w:rsidP="00800CD5">
            <w:pPr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4"/>
              </w:rPr>
              <w:lastRenderedPageBreak/>
              <w:t>См. рис. I4</w:t>
            </w:r>
          </w:p>
        </w:tc>
      </w:tr>
      <w:tr w:rsidR="0084582E" w:rsidRPr="00FD5249" w:rsidTr="00117637">
        <w:tc>
          <w:tcPr>
            <w:tcW w:w="7938" w:type="dxa"/>
            <w:vAlign w:val="center"/>
          </w:tcPr>
          <w:p w:rsidR="0084582E" w:rsidRPr="00FD5249" w:rsidRDefault="009A49A2" w:rsidP="0084582E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lastRenderedPageBreak/>
              <w:t>Замена приводного ремня</w:t>
            </w:r>
          </w:p>
          <w:p w:rsidR="0084582E" w:rsidRPr="00FD5249" w:rsidRDefault="000A6431" w:rsidP="000A6431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4384" behindDoc="0" locked="0" layoutInCell="1" allowOverlap="1" wp14:anchorId="13D35DA7" wp14:editId="2EBC96B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</wp:posOffset>
                  </wp:positionV>
                  <wp:extent cx="445770" cy="399415"/>
                  <wp:effectExtent l="0" t="0" r="0" b="635"/>
                  <wp:wrapSquare wrapText="right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249">
              <w:rPr>
                <w:rFonts w:cs="Arial"/>
                <w:b/>
                <w:spacing w:val="0"/>
                <w:szCs w:val="16"/>
              </w:rPr>
              <w:t>ПРЕДОСТЕРЕЖЕНИЕ</w:t>
            </w:r>
            <w:r w:rsidRPr="00FD5249">
              <w:rPr>
                <w:rFonts w:cs="Arial"/>
                <w:spacing w:val="0"/>
                <w:szCs w:val="16"/>
              </w:rPr>
              <w:t>:</w:t>
            </w:r>
            <w:r w:rsidR="0084582E" w:rsidRPr="00FD5249">
              <w:rPr>
                <w:rFonts w:cs="Arial"/>
                <w:spacing w:val="0"/>
                <w:szCs w:val="14"/>
              </w:rPr>
              <w:t xml:space="preserve"> </w:t>
            </w:r>
          </w:p>
          <w:p w:rsidR="0084582E" w:rsidRPr="00FD5249" w:rsidRDefault="0084582E" w:rsidP="0084582E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b/>
                <w:spacing w:val="0"/>
                <w:szCs w:val="14"/>
              </w:rPr>
            </w:pPr>
            <w:r w:rsidRPr="00FD5249">
              <w:rPr>
                <w:rFonts w:cs="Arial"/>
                <w:b/>
                <w:spacing w:val="0"/>
                <w:szCs w:val="14"/>
              </w:rPr>
              <w:t xml:space="preserve">• </w:t>
            </w:r>
            <w:r w:rsidR="009A49A2" w:rsidRPr="00FD5249">
              <w:rPr>
                <w:rFonts w:cs="Arial"/>
                <w:b/>
                <w:spacing w:val="0"/>
                <w:szCs w:val="14"/>
              </w:rPr>
              <w:t>Отсоединяйте шнур от источника питания перед выполнением любых регулировок, ухода или обслуживания</w:t>
            </w:r>
            <w:r w:rsidRPr="00FD5249">
              <w:rPr>
                <w:rFonts w:cs="Arial"/>
                <w:b/>
                <w:spacing w:val="0"/>
                <w:szCs w:val="14"/>
              </w:rPr>
              <w:t>.</w:t>
            </w:r>
          </w:p>
          <w:p w:rsidR="0084582E" w:rsidRPr="00FD5249" w:rsidRDefault="0084582E" w:rsidP="0084582E">
            <w:pPr>
              <w:autoSpaceDE w:val="0"/>
              <w:autoSpaceDN w:val="0"/>
              <w:adjustRightInd w:val="0"/>
              <w:spacing w:after="20"/>
              <w:ind w:right="57"/>
              <w:rPr>
                <w:rFonts w:cs="Arial"/>
                <w:b/>
                <w:spacing w:val="0"/>
                <w:szCs w:val="14"/>
              </w:rPr>
            </w:pPr>
            <w:r w:rsidRPr="00FD5249">
              <w:rPr>
                <w:rFonts w:cs="Arial"/>
                <w:b/>
                <w:spacing w:val="0"/>
                <w:szCs w:val="14"/>
              </w:rPr>
              <w:t xml:space="preserve">• </w:t>
            </w:r>
            <w:r w:rsidR="009A49A2" w:rsidRPr="00FD5249">
              <w:rPr>
                <w:rFonts w:cs="Arial"/>
                <w:b/>
                <w:spacing w:val="0"/>
                <w:szCs w:val="14"/>
              </w:rPr>
              <w:t>Режущие лезвия будут вращаться и могут стать причиной травмы</w:t>
            </w:r>
            <w:r w:rsidRPr="00FD5249">
              <w:rPr>
                <w:rFonts w:cs="Arial"/>
                <w:b/>
                <w:spacing w:val="0"/>
                <w:szCs w:val="14"/>
              </w:rPr>
              <w:t>.</w:t>
            </w:r>
          </w:p>
          <w:p w:rsidR="0084582E" w:rsidRPr="00FD5249" w:rsidRDefault="009A49A2" w:rsidP="00AF1183">
            <w:pPr>
              <w:spacing w:after="20"/>
              <w:ind w:right="57"/>
              <w:rPr>
                <w:rFonts w:cs="Arial"/>
                <w:spacing w:val="0"/>
                <w:szCs w:val="16"/>
              </w:rPr>
            </w:pPr>
            <w:r w:rsidRPr="00FD5249">
              <w:rPr>
                <w:rFonts w:cs="Arial"/>
                <w:spacing w:val="0"/>
                <w:szCs w:val="14"/>
              </w:rPr>
              <w:t>Ослабьте винты и снимите крышку ремня</w:t>
            </w:r>
            <w:r w:rsidR="0084582E" w:rsidRPr="00FD5249">
              <w:rPr>
                <w:rFonts w:cs="Arial"/>
                <w:spacing w:val="0"/>
                <w:szCs w:val="14"/>
              </w:rPr>
              <w:t xml:space="preserve">. </w:t>
            </w:r>
            <w:r w:rsidRPr="00FD5249">
              <w:rPr>
                <w:rFonts w:cs="Arial"/>
                <w:spacing w:val="0"/>
                <w:szCs w:val="14"/>
              </w:rPr>
              <w:t xml:space="preserve">Снимите изношенный приводной ремень с большого шкива </w:t>
            </w:r>
            <w:r w:rsidR="0084582E" w:rsidRPr="00FD5249">
              <w:rPr>
                <w:rFonts w:cs="Arial"/>
                <w:spacing w:val="0"/>
                <w:szCs w:val="14"/>
              </w:rPr>
              <w:t xml:space="preserve">(b) </w:t>
            </w:r>
            <w:r w:rsidRPr="00FD5249">
              <w:rPr>
                <w:rFonts w:cs="Arial"/>
                <w:spacing w:val="0"/>
                <w:szCs w:val="14"/>
              </w:rPr>
              <w:t xml:space="preserve">и шестерни </w:t>
            </w:r>
            <w:r w:rsidR="0084582E" w:rsidRPr="00FD5249">
              <w:rPr>
                <w:rFonts w:cs="Arial"/>
                <w:spacing w:val="0"/>
                <w:szCs w:val="14"/>
              </w:rPr>
              <w:t>(c)</w:t>
            </w:r>
            <w:r w:rsidR="005F4CBB" w:rsidRPr="00FD5249">
              <w:rPr>
                <w:rFonts w:cs="Arial"/>
                <w:spacing w:val="0"/>
                <w:szCs w:val="14"/>
              </w:rPr>
              <w:t>, затем очистите их</w:t>
            </w:r>
            <w:r w:rsidR="0084582E" w:rsidRPr="00FD5249">
              <w:rPr>
                <w:rFonts w:cs="Arial"/>
                <w:spacing w:val="0"/>
                <w:szCs w:val="14"/>
              </w:rPr>
              <w:t xml:space="preserve">. </w:t>
            </w:r>
            <w:r w:rsidR="005F4CBB" w:rsidRPr="00FD5249">
              <w:rPr>
                <w:rFonts w:cs="Arial"/>
                <w:spacing w:val="0"/>
                <w:szCs w:val="14"/>
              </w:rPr>
              <w:t>Остановите новый приводной ремень на верхнюю часть шестерни и, поворачивая ее вручную</w:t>
            </w:r>
            <w:r w:rsidR="0084582E" w:rsidRPr="00FD5249">
              <w:rPr>
                <w:rFonts w:cs="Arial"/>
                <w:spacing w:val="0"/>
                <w:szCs w:val="14"/>
              </w:rPr>
              <w:t xml:space="preserve">, </w:t>
            </w:r>
            <w:r w:rsidR="005F4CBB" w:rsidRPr="00FD5249">
              <w:rPr>
                <w:rFonts w:cs="Arial"/>
                <w:spacing w:val="0"/>
                <w:szCs w:val="14"/>
              </w:rPr>
              <w:t>натяните ремень на большой шкив</w:t>
            </w:r>
            <w:r w:rsidR="0084582E" w:rsidRPr="00FD5249">
              <w:rPr>
                <w:rFonts w:cs="Arial"/>
                <w:spacing w:val="0"/>
                <w:szCs w:val="14"/>
              </w:rPr>
              <w:t xml:space="preserve"> (b). </w:t>
            </w:r>
            <w:r w:rsidR="00AF1183" w:rsidRPr="00FD5249">
              <w:rPr>
                <w:rFonts w:cs="Arial"/>
                <w:spacing w:val="0"/>
                <w:szCs w:val="14"/>
              </w:rPr>
              <w:t>Убедитесь, что приводной ремень проходит точно вдоль пазов шестерни и шкива</w:t>
            </w:r>
            <w:r w:rsidR="0084582E" w:rsidRPr="00FD5249">
              <w:rPr>
                <w:rFonts w:cs="Arial"/>
                <w:spacing w:val="0"/>
                <w:szCs w:val="14"/>
              </w:rPr>
              <w:t xml:space="preserve">. </w:t>
            </w:r>
            <w:r w:rsidR="00AF1183" w:rsidRPr="00FD5249">
              <w:rPr>
                <w:rFonts w:cs="Arial"/>
                <w:spacing w:val="0"/>
                <w:szCs w:val="14"/>
              </w:rPr>
              <w:t>Установите обратно крышку ремня и затяните винты</w:t>
            </w:r>
            <w:r w:rsidR="0084582E" w:rsidRPr="00FD5249">
              <w:rPr>
                <w:rFonts w:cs="Arial"/>
                <w:spacing w:val="0"/>
                <w:szCs w:val="14"/>
              </w:rPr>
              <w:t>.</w:t>
            </w:r>
          </w:p>
        </w:tc>
        <w:tc>
          <w:tcPr>
            <w:tcW w:w="1808" w:type="dxa"/>
            <w:vAlign w:val="center"/>
          </w:tcPr>
          <w:p w:rsidR="0084582E" w:rsidRPr="00FD5249" w:rsidRDefault="0084582E" w:rsidP="00800CD5">
            <w:pPr>
              <w:rPr>
                <w:rFonts w:cs="Arial"/>
                <w:spacing w:val="0"/>
                <w:szCs w:val="14"/>
              </w:rPr>
            </w:pPr>
            <w:r w:rsidRPr="00FD5249">
              <w:rPr>
                <w:rFonts w:cs="Arial"/>
                <w:spacing w:val="0"/>
                <w:szCs w:val="14"/>
              </w:rPr>
              <w:t>См. рис. J1, J2</w:t>
            </w:r>
          </w:p>
        </w:tc>
      </w:tr>
    </w:tbl>
    <w:p w:rsidR="00800CD5" w:rsidRPr="00FD5249" w:rsidRDefault="00800CD5" w:rsidP="00800CD5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AF06EA" w:rsidRPr="00FD5249" w:rsidRDefault="007243D7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6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ТЕХНИЧЕСКОЕ ОБСЛУЖИВАНИЕ</w:t>
      </w:r>
    </w:p>
    <w:p w:rsidR="007243D7" w:rsidRPr="00FD5249" w:rsidRDefault="007243D7" w:rsidP="007243D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Отсоединяйте шнур от источника питания перед выполнением любых регулировок, ухода или обслуживания.</w:t>
      </w:r>
    </w:p>
    <w:p w:rsidR="00AF06EA" w:rsidRPr="00FD5249" w:rsidRDefault="007243D7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18"/>
          <w:szCs w:val="13"/>
        </w:rPr>
      </w:pPr>
      <w:r w:rsidRPr="00FD5249">
        <w:rPr>
          <w:rFonts w:cs="Arial"/>
          <w:spacing w:val="0"/>
          <w:szCs w:val="16"/>
        </w:rPr>
        <w:t>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</w:t>
      </w:r>
      <w:r w:rsidR="00AF06EA" w:rsidRPr="00FD5249">
        <w:rPr>
          <w:rFonts w:cs="Arial"/>
          <w:spacing w:val="0"/>
          <w:sz w:val="18"/>
          <w:szCs w:val="13"/>
        </w:rPr>
        <w:t xml:space="preserve">. </w:t>
      </w:r>
      <w:r w:rsidRPr="00FD5249">
        <w:rPr>
          <w:rFonts w:eastAsia="Univers" w:cs="Arial"/>
          <w:spacing w:val="0"/>
          <w:szCs w:val="14"/>
        </w:rPr>
        <w:t>Иногда вы можете увидеть искры через вентиляционные отверстия. Это нормально и не повредит ваш инструмент</w:t>
      </w:r>
      <w:r w:rsidR="00AF06EA" w:rsidRPr="00FD5249">
        <w:rPr>
          <w:rFonts w:cs="Arial"/>
          <w:spacing w:val="0"/>
          <w:sz w:val="18"/>
          <w:szCs w:val="13"/>
        </w:rPr>
        <w:t xml:space="preserve">. </w:t>
      </w:r>
    </w:p>
    <w:p w:rsidR="00AF06EA" w:rsidRPr="00FD5249" w:rsidRDefault="007243D7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>Если шнур питания поврежден, он должен заменяться изготовителем, его сервисным агентом или лицом с аналогичной квалификацией, чтобы избежать опасности</w:t>
      </w:r>
      <w:r w:rsidR="00AF06EA" w:rsidRPr="00FD5249">
        <w:rPr>
          <w:rFonts w:cs="Arial"/>
          <w:spacing w:val="0"/>
          <w:szCs w:val="14"/>
        </w:rPr>
        <w:t>.</w:t>
      </w:r>
    </w:p>
    <w:p w:rsidR="007243D7" w:rsidRPr="00FD5249" w:rsidRDefault="007243D7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AF06EA" w:rsidRPr="00FD5249" w:rsidRDefault="007243D7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6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СОВЕТЫ ПО РАБОТЕ С РУБАНКОМ</w:t>
      </w:r>
    </w:p>
    <w:p w:rsidR="00AF06EA" w:rsidRPr="00FD5249" w:rsidRDefault="000A6431" w:rsidP="000A6431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20"/>
        </w:rPr>
      </w:pPr>
      <w:r w:rsidRPr="00FD5249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8480" behindDoc="0" locked="0" layoutInCell="1" allowOverlap="1" wp14:anchorId="13EE325D" wp14:editId="340ECB64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49">
        <w:rPr>
          <w:rFonts w:cs="Arial"/>
          <w:b/>
          <w:spacing w:val="0"/>
          <w:szCs w:val="16"/>
        </w:rPr>
        <w:t>ПРЕДОСТЕРЕЖЕНИЕ</w:t>
      </w:r>
      <w:r w:rsidRPr="00FD5249">
        <w:rPr>
          <w:rFonts w:cs="Arial"/>
          <w:spacing w:val="0"/>
          <w:szCs w:val="16"/>
        </w:rPr>
        <w:t>:</w:t>
      </w:r>
      <w:r w:rsidR="00AF06EA" w:rsidRPr="00FD5249">
        <w:rPr>
          <w:rFonts w:cs="Arial"/>
          <w:spacing w:val="0"/>
          <w:szCs w:val="14"/>
        </w:rPr>
        <w:t xml:space="preserve"> </w:t>
      </w:r>
      <w:r w:rsidR="009F755E" w:rsidRPr="00FD5249">
        <w:rPr>
          <w:rFonts w:cs="Arial"/>
          <w:b/>
          <w:spacing w:val="0"/>
          <w:szCs w:val="20"/>
        </w:rPr>
        <w:t>Опасность отдачи</w:t>
      </w:r>
      <w:r w:rsidR="00AF06EA" w:rsidRPr="00FD5249">
        <w:rPr>
          <w:rFonts w:cs="Arial"/>
          <w:b/>
          <w:spacing w:val="0"/>
          <w:szCs w:val="20"/>
        </w:rPr>
        <w:t xml:space="preserve">! </w:t>
      </w:r>
      <w:r w:rsidR="000804E5" w:rsidRPr="00FD5249">
        <w:rPr>
          <w:rFonts w:cs="Arial"/>
          <w:b/>
          <w:spacing w:val="0"/>
          <w:szCs w:val="20"/>
        </w:rPr>
        <w:t>Помещайте инструмент на обрабатываемый предмет только после включения</w:t>
      </w:r>
      <w:r w:rsidR="00AF06EA" w:rsidRPr="00FD5249">
        <w:rPr>
          <w:rFonts w:cs="Arial"/>
          <w:b/>
          <w:spacing w:val="0"/>
          <w:szCs w:val="20"/>
        </w:rPr>
        <w:t>.</w:t>
      </w:r>
    </w:p>
    <w:p w:rsidR="00AF06EA" w:rsidRPr="00FD5249" w:rsidRDefault="00613B14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20"/>
        </w:rPr>
      </w:pPr>
      <w:r w:rsidRPr="00FD5249">
        <w:rPr>
          <w:rFonts w:cs="Arial"/>
          <w:spacing w:val="0"/>
          <w:szCs w:val="20"/>
        </w:rPr>
        <w:t xml:space="preserve">Скорость </w:t>
      </w:r>
      <w:proofErr w:type="spellStart"/>
      <w:r w:rsidRPr="00FD5249">
        <w:rPr>
          <w:rFonts w:cs="Arial"/>
          <w:spacing w:val="0"/>
          <w:szCs w:val="20"/>
        </w:rPr>
        <w:t>выглаживания</w:t>
      </w:r>
      <w:proofErr w:type="spellEnd"/>
      <w:r w:rsidRPr="00FD5249">
        <w:rPr>
          <w:rFonts w:cs="Arial"/>
          <w:spacing w:val="0"/>
          <w:szCs w:val="20"/>
        </w:rPr>
        <w:t xml:space="preserve"> и глубина реза определяют качество реза</w:t>
      </w:r>
      <w:r w:rsidR="00AF06EA" w:rsidRPr="00FD5249">
        <w:rPr>
          <w:rFonts w:cs="Arial"/>
          <w:spacing w:val="0"/>
          <w:szCs w:val="20"/>
        </w:rPr>
        <w:t xml:space="preserve">. </w:t>
      </w:r>
      <w:r w:rsidRPr="00FD5249">
        <w:rPr>
          <w:rFonts w:cs="Arial"/>
          <w:spacing w:val="0"/>
          <w:szCs w:val="20"/>
        </w:rPr>
        <w:t>Для черновой резки вы можете увеличить глубину реза</w:t>
      </w:r>
      <w:r w:rsidR="00AF06EA" w:rsidRPr="00FD5249">
        <w:rPr>
          <w:rFonts w:cs="Arial"/>
          <w:spacing w:val="0"/>
          <w:szCs w:val="20"/>
        </w:rPr>
        <w:t xml:space="preserve">. </w:t>
      </w:r>
      <w:r w:rsidRPr="00FD5249">
        <w:rPr>
          <w:rFonts w:cs="Arial"/>
          <w:spacing w:val="0"/>
          <w:szCs w:val="20"/>
        </w:rPr>
        <w:t>Чтобы добиться гладкого реза</w:t>
      </w:r>
      <w:r w:rsidR="00AF06EA" w:rsidRPr="00FD5249">
        <w:rPr>
          <w:rFonts w:cs="Arial"/>
          <w:spacing w:val="0"/>
          <w:szCs w:val="20"/>
        </w:rPr>
        <w:t xml:space="preserve">, </w:t>
      </w:r>
      <w:r w:rsidRPr="00FD5249">
        <w:rPr>
          <w:rFonts w:cs="Arial"/>
          <w:spacing w:val="0"/>
          <w:szCs w:val="20"/>
        </w:rPr>
        <w:t>вам необходимо уменьшить глубину реза и медленно продвигать рубанок по обрабатываемому предмету</w:t>
      </w:r>
      <w:r w:rsidR="00AF06EA" w:rsidRPr="00FD5249">
        <w:rPr>
          <w:rFonts w:cs="Arial"/>
          <w:spacing w:val="0"/>
          <w:szCs w:val="20"/>
        </w:rPr>
        <w:t>.</w:t>
      </w:r>
    </w:p>
    <w:p w:rsidR="00AF06EA" w:rsidRPr="00FD5249" w:rsidRDefault="00613B14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20"/>
        </w:rPr>
      </w:pPr>
      <w:r w:rsidRPr="00FD5249">
        <w:rPr>
          <w:rFonts w:cs="Arial"/>
          <w:spacing w:val="0"/>
          <w:szCs w:val="20"/>
        </w:rPr>
        <w:t>Правильная скорость подачи будет зависеть от типа обрабатываемого материала и глубины реза</w:t>
      </w:r>
      <w:r w:rsidR="00AF06EA" w:rsidRPr="00FD5249">
        <w:rPr>
          <w:rFonts w:cs="Arial"/>
          <w:spacing w:val="0"/>
          <w:szCs w:val="20"/>
        </w:rPr>
        <w:t xml:space="preserve">. </w:t>
      </w:r>
      <w:r w:rsidRPr="00FD5249">
        <w:rPr>
          <w:rFonts w:cs="Arial"/>
          <w:spacing w:val="0"/>
          <w:szCs w:val="20"/>
        </w:rPr>
        <w:t xml:space="preserve">При </w:t>
      </w:r>
      <w:proofErr w:type="spellStart"/>
      <w:r w:rsidRPr="00FD5249">
        <w:rPr>
          <w:rFonts w:cs="Arial"/>
          <w:spacing w:val="0"/>
          <w:szCs w:val="20"/>
        </w:rPr>
        <w:t>выглаживании</w:t>
      </w:r>
      <w:proofErr w:type="spellEnd"/>
      <w:r w:rsidRPr="00FD5249">
        <w:rPr>
          <w:rFonts w:cs="Arial"/>
          <w:spacing w:val="0"/>
          <w:szCs w:val="20"/>
        </w:rPr>
        <w:t xml:space="preserve"> твердых материалов</w:t>
      </w:r>
      <w:r w:rsidR="00AF06EA" w:rsidRPr="00FD5249">
        <w:rPr>
          <w:rFonts w:cs="Arial"/>
          <w:spacing w:val="0"/>
          <w:szCs w:val="20"/>
        </w:rPr>
        <w:t xml:space="preserve"> (</w:t>
      </w:r>
      <w:r w:rsidRPr="00FD5249">
        <w:rPr>
          <w:rFonts w:cs="Arial"/>
          <w:spacing w:val="0"/>
          <w:szCs w:val="20"/>
        </w:rPr>
        <w:t>например</w:t>
      </w:r>
      <w:r w:rsidR="00AF06EA" w:rsidRPr="00FD5249">
        <w:rPr>
          <w:rFonts w:cs="Arial"/>
          <w:spacing w:val="0"/>
          <w:szCs w:val="20"/>
        </w:rPr>
        <w:t xml:space="preserve">, </w:t>
      </w:r>
      <w:r w:rsidRPr="00FD5249">
        <w:rPr>
          <w:rFonts w:cs="Arial"/>
          <w:spacing w:val="0"/>
          <w:szCs w:val="20"/>
        </w:rPr>
        <w:t>древесина лиственных пород</w:t>
      </w:r>
      <w:r w:rsidR="00AF06EA" w:rsidRPr="00FD5249">
        <w:rPr>
          <w:rFonts w:cs="Arial"/>
          <w:spacing w:val="0"/>
          <w:szCs w:val="20"/>
        </w:rPr>
        <w:t xml:space="preserve">), </w:t>
      </w:r>
      <w:r w:rsidRPr="00FD5249">
        <w:rPr>
          <w:rFonts w:cs="Arial"/>
          <w:spacing w:val="0"/>
          <w:szCs w:val="20"/>
        </w:rPr>
        <w:t xml:space="preserve">а также при использовании максимальной ширины </w:t>
      </w:r>
      <w:proofErr w:type="spellStart"/>
      <w:r w:rsidRPr="00FD5249">
        <w:rPr>
          <w:rFonts w:cs="Arial"/>
          <w:spacing w:val="0"/>
          <w:szCs w:val="20"/>
        </w:rPr>
        <w:t>выглаживания</w:t>
      </w:r>
      <w:proofErr w:type="spellEnd"/>
      <w:r w:rsidR="00AF06EA" w:rsidRPr="00FD5249">
        <w:rPr>
          <w:rFonts w:cs="Arial"/>
          <w:spacing w:val="0"/>
          <w:szCs w:val="20"/>
        </w:rPr>
        <w:t xml:space="preserve">, </w:t>
      </w:r>
      <w:r w:rsidRPr="00FD5249">
        <w:rPr>
          <w:rFonts w:cs="Arial"/>
          <w:spacing w:val="0"/>
          <w:szCs w:val="20"/>
        </w:rPr>
        <w:t xml:space="preserve">устанавливайте только небольшие значения глубины </w:t>
      </w:r>
      <w:proofErr w:type="spellStart"/>
      <w:r w:rsidRPr="00FD5249">
        <w:rPr>
          <w:rFonts w:cs="Arial"/>
          <w:spacing w:val="0"/>
          <w:szCs w:val="20"/>
        </w:rPr>
        <w:t>выглаживания</w:t>
      </w:r>
      <w:proofErr w:type="spellEnd"/>
      <w:r w:rsidRPr="00FD5249">
        <w:rPr>
          <w:rFonts w:cs="Arial"/>
          <w:spacing w:val="0"/>
          <w:szCs w:val="20"/>
        </w:rPr>
        <w:t xml:space="preserve"> и уменьшите подачу рубанка по мере необходимости</w:t>
      </w:r>
      <w:r w:rsidR="00AF06EA" w:rsidRPr="00FD5249">
        <w:rPr>
          <w:rFonts w:cs="Arial"/>
          <w:spacing w:val="0"/>
          <w:szCs w:val="20"/>
        </w:rPr>
        <w:t>.</w:t>
      </w:r>
    </w:p>
    <w:p w:rsidR="00AF06EA" w:rsidRPr="00FD5249" w:rsidRDefault="00613B14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20"/>
        </w:rPr>
      </w:pPr>
      <w:r w:rsidRPr="00FD5249">
        <w:rPr>
          <w:rFonts w:cs="Arial"/>
          <w:spacing w:val="0"/>
          <w:szCs w:val="20"/>
        </w:rPr>
        <w:t xml:space="preserve">Сначала попрактикуйтесь на </w:t>
      </w:r>
      <w:r w:rsidR="00312BD4" w:rsidRPr="00FD5249">
        <w:rPr>
          <w:rFonts w:cs="Arial"/>
          <w:spacing w:val="0"/>
          <w:szCs w:val="20"/>
        </w:rPr>
        <w:t>обрезке материала, чтобы подобрать правильную скорость подачи и размеры резки</w:t>
      </w:r>
      <w:r w:rsidR="00AF06EA" w:rsidRPr="00FD5249">
        <w:rPr>
          <w:rFonts w:cs="Arial"/>
          <w:spacing w:val="0"/>
          <w:szCs w:val="20"/>
        </w:rPr>
        <w:t>.</w:t>
      </w:r>
    </w:p>
    <w:p w:rsidR="000A6431" w:rsidRPr="00FD5249" w:rsidRDefault="000A6431" w:rsidP="000A643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0A6431" w:rsidRPr="00FD5249" w:rsidRDefault="000A6431" w:rsidP="000A643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0A6431" w:rsidRPr="00FD5249" w:rsidRDefault="000A6431" w:rsidP="000A6431">
      <w:r w:rsidRPr="00FD5249">
        <w:rPr>
          <w:noProof/>
          <w:lang w:eastAsia="ja-JP"/>
        </w:rPr>
        <w:drawing>
          <wp:inline distT="0" distB="0" distL="0" distR="0" wp14:anchorId="369D783F" wp14:editId="521AD636">
            <wp:extent cx="362585" cy="46609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49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0A6431" w:rsidRPr="00FD5249" w:rsidRDefault="000A6431" w:rsidP="000A643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ЗАМЕНА ШТЕКЕРА (ТОЛЬКО ДЛЯ СМЕННОГО ШТЕКЕРА В ВЕЛИКОБРИТАНИИ И ИРЛАНДИИ)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Если вам необходимо заменить установленный штекер, выполните нижеприведенные инструкции.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ВАЖНО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Провода силовой сети имеют соответствующую цветовую кодировку: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СИНИЙ = НЕЙТРАЛЬ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Коричневый = под напряжением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Поскольку цвета проводов данного устройства могут не соответствовать цветовой маркировке на клеммах вашего разъема, действуйте следующим образом. Провод, окрашенный в синий цвет, должен быть подключен к клемме, маркированной буквой N. Провод, окрашенный в коричневый цвет, должен быть подключен к клемме, маркированной буквой L.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70528" behindDoc="0" locked="0" layoutInCell="1" allowOverlap="1" wp14:anchorId="6A98C0D6" wp14:editId="012ACF2D">
            <wp:simplePos x="0" y="0"/>
            <wp:positionH relativeFrom="column">
              <wp:posOffset>8255</wp:posOffset>
            </wp:positionH>
            <wp:positionV relativeFrom="paragraph">
              <wp:posOffset>20955</wp:posOffset>
            </wp:positionV>
            <wp:extent cx="445770" cy="399415"/>
            <wp:effectExtent l="0" t="0" r="0" b="635"/>
            <wp:wrapSquare wrapText="right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249">
        <w:rPr>
          <w:rFonts w:cs="Arial"/>
          <w:b/>
          <w:spacing w:val="0"/>
          <w:szCs w:val="16"/>
        </w:rPr>
        <w:t>ПРЕДОСТЕРЕЖЕНИЕ</w:t>
      </w:r>
      <w:r w:rsidRPr="00FD5249">
        <w:rPr>
          <w:rFonts w:cs="Arial"/>
          <w:spacing w:val="0"/>
          <w:szCs w:val="16"/>
        </w:rPr>
        <w:t>! Никогда не подключайте провода под напряжением или нейтральные провода к клемме заземления штекера. Устанавливайте только утвержденный штекер BS1363/A и плавкий предохранитель нужного номинала.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Примечание</w:t>
      </w:r>
      <w:r w:rsidRPr="00FD5249">
        <w:rPr>
          <w:rFonts w:cs="Arial"/>
          <w:spacing w:val="0"/>
          <w:szCs w:val="16"/>
        </w:rPr>
        <w:t xml:space="preserve">: Если установлен </w:t>
      </w:r>
      <w:proofErr w:type="spellStart"/>
      <w:r w:rsidRPr="00FD5249">
        <w:rPr>
          <w:rFonts w:cs="Arial"/>
          <w:spacing w:val="0"/>
          <w:szCs w:val="16"/>
        </w:rPr>
        <w:t>опрессованный</w:t>
      </w:r>
      <w:proofErr w:type="spellEnd"/>
      <w:r w:rsidRPr="00FD5249">
        <w:rPr>
          <w:rFonts w:cs="Arial"/>
          <w:spacing w:val="0"/>
          <w:szCs w:val="16"/>
        </w:rPr>
        <w:t xml:space="preserve"> штекер, который необходимо снять, соблюдайте особую осторожность при утилизации штекера и отрезанного куска кабеля, их необходимо уничтожить, чтобы избежать риска случайного подключения в розетку.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AA75F" wp14:editId="4AD3BFEE">
                <wp:simplePos x="0" y="0"/>
                <wp:positionH relativeFrom="column">
                  <wp:posOffset>1375410</wp:posOffset>
                </wp:positionH>
                <wp:positionV relativeFrom="paragraph">
                  <wp:posOffset>1097915</wp:posOffset>
                </wp:positionV>
                <wp:extent cx="1095375" cy="257175"/>
                <wp:effectExtent l="0" t="0" r="9525" b="952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B14" w:rsidRPr="00596D08" w:rsidRDefault="00613B14" w:rsidP="00D225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" o:spid="_x0000_s1026" type="#_x0000_t202" style="position:absolute;margin-left:108.3pt;margin-top:86.45pt;width:86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" fillcolor="window" stroked="f" strokeweight=".5pt">
                <v:textbox inset="0,0,0,0">
                  <w:txbxContent>
                    <w:p w:rsidR="00613B14" w:rsidRPr="00596D08" w:rsidRDefault="00613B14" w:rsidP="00D2254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FD5249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6D94A" wp14:editId="427ABED4">
                <wp:simplePos x="0" y="0"/>
                <wp:positionH relativeFrom="column">
                  <wp:posOffset>1489710</wp:posOffset>
                </wp:positionH>
                <wp:positionV relativeFrom="paragraph">
                  <wp:posOffset>3175</wp:posOffset>
                </wp:positionV>
                <wp:extent cx="1095375" cy="333375"/>
                <wp:effectExtent l="0" t="0" r="9525" b="952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B14" w:rsidRPr="00596D08" w:rsidRDefault="00613B14" w:rsidP="00D2254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596D08">
                              <w:rPr>
                                <w:sz w:val="14"/>
                              </w:rPr>
                              <w:t>Плавкий предохранитель 13 А, утвержденный для BS136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27" type="#_x0000_t202" style="position:absolute;margin-left:117.3pt;margin-top:.2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" fillcolor="window" stroked="f" strokeweight=".5pt">
                <v:textbox inset="0,0,0,0">
                  <w:txbxContent>
                    <w:p w:rsidR="00613B14" w:rsidRPr="00596D08" w:rsidRDefault="00613B14" w:rsidP="00D2254B">
                      <w:pPr>
                        <w:jc w:val="center"/>
                        <w:rPr>
                          <w:sz w:val="14"/>
                        </w:rPr>
                      </w:pPr>
                      <w:r w:rsidRPr="00596D08">
                        <w:rPr>
                          <w:sz w:val="14"/>
                        </w:rPr>
                        <w:t>Плавкий предохранитель 13 А, утвержденный для BS136</w:t>
                      </w:r>
                      <w:r>
                        <w:rPr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5249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7A7C6" wp14:editId="2CEC5230">
                <wp:simplePos x="0" y="0"/>
                <wp:positionH relativeFrom="column">
                  <wp:posOffset>-234315</wp:posOffset>
                </wp:positionH>
                <wp:positionV relativeFrom="paragraph">
                  <wp:posOffset>307975</wp:posOffset>
                </wp:positionV>
                <wp:extent cx="685800" cy="438150"/>
                <wp:effectExtent l="0" t="0" r="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B14" w:rsidRPr="00596D08" w:rsidRDefault="00613B14" w:rsidP="00D225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Подключить синий к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 xml:space="preserve"> (нейтраль)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28" type="#_x0000_t202" style="position:absolute;margin-left:-18.45pt;margin-top:24.25pt;width:54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" fillcolor="window" stroked="f" strokeweight=".5pt">
                <v:textbox inset="0,0,0,0">
                  <w:txbxContent>
                    <w:p w:rsidR="00613B14" w:rsidRPr="00596D08" w:rsidRDefault="00613B14" w:rsidP="00D2254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Подключить синий к </w:t>
                      </w:r>
                      <w:r>
                        <w:rPr>
                          <w:sz w:val="16"/>
                          <w:lang w:val="en-US"/>
                        </w:rPr>
                        <w:t>N</w:t>
                      </w:r>
                      <w:r>
                        <w:rPr>
                          <w:sz w:val="16"/>
                        </w:rPr>
                        <w:t xml:space="preserve">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Pr="00FD5249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9CDA3" wp14:editId="55F2A3A8">
                <wp:simplePos x="0" y="0"/>
                <wp:positionH relativeFrom="column">
                  <wp:posOffset>3810</wp:posOffset>
                </wp:positionH>
                <wp:positionV relativeFrom="paragraph">
                  <wp:posOffset>1089025</wp:posOffset>
                </wp:positionV>
                <wp:extent cx="752475" cy="333375"/>
                <wp:effectExtent l="0" t="0" r="9525" b="952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B14" w:rsidRPr="00596D08" w:rsidRDefault="00613B14" w:rsidP="00D225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Плотно зажатая наружная гильза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29" type="#_x0000_t202" style="position:absolute;margin-left:.3pt;margin-top:85.75pt;width:59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" fillcolor="window" stroked="f" strokeweight=".5pt">
                <v:textbox inset="0,0,0,0">
                  <w:txbxContent>
                    <w:p w:rsidR="00613B14" w:rsidRPr="00596D08" w:rsidRDefault="00613B14" w:rsidP="00D2254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Плотно зажатая наружная гильза</w:t>
                      </w:r>
                    </w:p>
                  </w:txbxContent>
                </v:textbox>
              </v:shape>
            </w:pict>
          </mc:Fallback>
        </mc:AlternateContent>
      </w:r>
      <w:r w:rsidRPr="00FD5249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D3BC6" wp14:editId="576AF4C5">
                <wp:simplePos x="0" y="0"/>
                <wp:positionH relativeFrom="column">
                  <wp:posOffset>1584960</wp:posOffset>
                </wp:positionH>
                <wp:positionV relativeFrom="paragraph">
                  <wp:posOffset>488949</wp:posOffset>
                </wp:positionV>
                <wp:extent cx="1095375" cy="257175"/>
                <wp:effectExtent l="0" t="0" r="9525" b="952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B14" w:rsidRPr="00596D08" w:rsidRDefault="00613B14" w:rsidP="00D225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Коричневый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6"/>
                              </w:rPr>
                              <w:t xml:space="preserve"> (под напряжением)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30" type="#_x0000_t202" style="position:absolute;margin-left:124.8pt;margin-top:38.5pt;width:86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" fillcolor="window" stroked="f" strokeweight=".5pt">
                <v:textbox inset="0,0,0,0">
                  <w:txbxContent>
                    <w:p w:rsidR="00613B14" w:rsidRPr="00596D08" w:rsidRDefault="00613B14" w:rsidP="00D2254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Коричневый </w:t>
                      </w:r>
                      <w:r>
                        <w:rPr>
                          <w:sz w:val="16"/>
                          <w:lang w:val="en-US"/>
                        </w:rPr>
                        <w:t>L</w:t>
                      </w:r>
                      <w:r>
                        <w:rPr>
                          <w:sz w:val="16"/>
                        </w:rPr>
                        <w:t xml:space="preserve"> (под напряжением)</w:t>
                      </w:r>
                    </w:p>
                  </w:txbxContent>
                </v:textbox>
              </v:shape>
            </w:pict>
          </mc:Fallback>
        </mc:AlternateContent>
      </w:r>
      <w:r w:rsidRPr="00FD5249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3D3CFB3D" wp14:editId="677F2C8C">
            <wp:extent cx="2581275" cy="1371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FD5249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D2254B" w:rsidRPr="00FD5249" w:rsidRDefault="00D2254B" w:rsidP="00D2254B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Компания,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 xml:space="preserve">Positec Germany GmbH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 xml:space="preserve">Grüner Weg 10, 50825 Cologne, Germany </w:t>
      </w:r>
    </w:p>
    <w:p w:rsidR="0095695A" w:rsidRPr="00FD5249" w:rsidRDefault="0095695A" w:rsidP="009569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95695A" w:rsidRPr="00FD5249" w:rsidRDefault="0095695A" w:rsidP="009569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Заявляет, что изделие,</w:t>
      </w:r>
    </w:p>
    <w:p w:rsidR="00AF06EA" w:rsidRPr="00FD5249" w:rsidRDefault="0095695A" w:rsidP="0095695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spacing w:val="0"/>
          <w:szCs w:val="16"/>
        </w:rPr>
        <w:t xml:space="preserve">Описание: </w:t>
      </w:r>
      <w:r w:rsidRPr="00FD5249">
        <w:rPr>
          <w:rFonts w:cs="Arial"/>
          <w:b/>
          <w:spacing w:val="0"/>
          <w:szCs w:val="16"/>
        </w:rPr>
        <w:t>Рубанок</w:t>
      </w:r>
      <w:r w:rsidRPr="00FD5249">
        <w:rPr>
          <w:rFonts w:cs="Arial"/>
          <w:spacing w:val="0"/>
          <w:szCs w:val="16"/>
        </w:rPr>
        <w:t xml:space="preserve"> </w:t>
      </w:r>
      <w:r w:rsidR="00AF06EA" w:rsidRPr="00FD5249">
        <w:rPr>
          <w:rFonts w:cs="Arial"/>
          <w:b/>
          <w:spacing w:val="0"/>
          <w:szCs w:val="14"/>
        </w:rPr>
        <w:t>WORX</w:t>
      </w:r>
    </w:p>
    <w:p w:rsidR="00AF06EA" w:rsidRPr="00FD5249" w:rsidRDefault="0095695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spacing w:val="0"/>
          <w:szCs w:val="14"/>
        </w:rPr>
        <w:t xml:space="preserve">Модель </w:t>
      </w:r>
      <w:r w:rsidR="00AF06EA" w:rsidRPr="00FD5249">
        <w:rPr>
          <w:rFonts w:cs="Arial"/>
          <w:b/>
          <w:spacing w:val="0"/>
          <w:szCs w:val="14"/>
        </w:rPr>
        <w:t>WX615</w:t>
      </w:r>
      <w:r w:rsidRPr="00FD5249">
        <w:rPr>
          <w:rFonts w:cs="Arial"/>
          <w:b/>
          <w:spacing w:val="0"/>
          <w:szCs w:val="14"/>
        </w:rPr>
        <w:t xml:space="preserve"> </w:t>
      </w:r>
      <w:r w:rsidR="00AF06EA" w:rsidRPr="00FD5249">
        <w:rPr>
          <w:rFonts w:cs="Arial"/>
          <w:b/>
          <w:spacing w:val="0"/>
          <w:szCs w:val="14"/>
        </w:rPr>
        <w:t>(620-629</w:t>
      </w:r>
      <w:r w:rsidRPr="00FD5249">
        <w:rPr>
          <w:rFonts w:cs="Arial"/>
          <w:b/>
          <w:spacing w:val="0"/>
          <w:szCs w:val="14"/>
        </w:rPr>
        <w:t xml:space="preserve"> </w:t>
      </w:r>
      <w:r w:rsidR="00AF06EA" w:rsidRPr="00FD5249">
        <w:rPr>
          <w:rFonts w:cs="Arial"/>
          <w:b/>
          <w:spacing w:val="0"/>
          <w:szCs w:val="14"/>
        </w:rPr>
        <w:t>-</w:t>
      </w:r>
      <w:r w:rsidRPr="00FD5249">
        <w:rPr>
          <w:rFonts w:cs="Arial"/>
          <w:b/>
          <w:spacing w:val="0"/>
          <w:szCs w:val="16"/>
        </w:rPr>
        <w:t xml:space="preserve"> </w:t>
      </w:r>
      <w:r w:rsidRPr="00FD5249">
        <w:rPr>
          <w:rFonts w:cs="Arial"/>
          <w:b/>
          <w:spacing w:val="0"/>
          <w:szCs w:val="14"/>
        </w:rPr>
        <w:t>обозначение механизмов, к которым относится рубанок</w:t>
      </w:r>
      <w:r w:rsidR="00AF06EA" w:rsidRPr="00FD5249">
        <w:rPr>
          <w:rFonts w:cs="Arial"/>
          <w:b/>
          <w:spacing w:val="0"/>
          <w:szCs w:val="14"/>
        </w:rPr>
        <w:t>)</w:t>
      </w:r>
    </w:p>
    <w:p w:rsidR="00AF06EA" w:rsidRPr="00FD5249" w:rsidRDefault="0095695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 xml:space="preserve">Функция: </w:t>
      </w:r>
      <w:r w:rsidRPr="00FD5249">
        <w:rPr>
          <w:rFonts w:cs="Arial"/>
          <w:b/>
          <w:spacing w:val="0"/>
          <w:szCs w:val="14"/>
        </w:rPr>
        <w:t>удаление материала поверхности с помощью вращающегося резака</w:t>
      </w:r>
    </w:p>
    <w:p w:rsidR="0095695A" w:rsidRPr="00FD5249" w:rsidRDefault="0095695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95695A" w:rsidRPr="00FD5249" w:rsidRDefault="0095695A" w:rsidP="009569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Соответствует положениям следующих Директив,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2006/42/EC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2014/30/EU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2011/65/EU </w:t>
      </w:r>
    </w:p>
    <w:p w:rsidR="0095695A" w:rsidRPr="00FD5249" w:rsidRDefault="0095695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95695A" w:rsidRPr="00FD5249" w:rsidRDefault="0095695A" w:rsidP="0095695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Соответствует стандартам: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EN 62841-1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EN 62841-2-14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EN 55014-1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EN 55014-2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EN 61000-3-2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EN 61000-3-3 </w:t>
      </w:r>
    </w:p>
    <w:p w:rsidR="0095695A" w:rsidRPr="00FD5249" w:rsidRDefault="0095695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</w:p>
    <w:p w:rsidR="002149C1" w:rsidRPr="00FD5249" w:rsidRDefault="002149C1" w:rsidP="002149C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Лицо с правом компилирования технического файла,</w:t>
      </w:r>
    </w:p>
    <w:p w:rsidR="002149C1" w:rsidRPr="00FD5249" w:rsidRDefault="002149C1" w:rsidP="002149C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FD5249">
        <w:rPr>
          <w:rFonts w:cs="Arial"/>
          <w:b/>
          <w:spacing w:val="0"/>
          <w:szCs w:val="16"/>
        </w:rPr>
        <w:t>имя: Marcel Filz</w:t>
      </w:r>
    </w:p>
    <w:p w:rsidR="00AF06EA" w:rsidRPr="00FD5249" w:rsidRDefault="002149C1" w:rsidP="002149C1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6"/>
        </w:rPr>
        <w:t xml:space="preserve">Адрес: </w:t>
      </w:r>
      <w:r w:rsidR="00AF06EA" w:rsidRPr="00FD5249">
        <w:rPr>
          <w:rFonts w:cs="Arial"/>
          <w:b/>
          <w:spacing w:val="0"/>
          <w:szCs w:val="14"/>
        </w:rPr>
        <w:t xml:space="preserve">Positec Germany GmbH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b/>
          <w:spacing w:val="0"/>
          <w:szCs w:val="14"/>
        </w:rPr>
      </w:pPr>
      <w:r w:rsidRPr="00FD5249">
        <w:rPr>
          <w:rFonts w:cs="Arial"/>
          <w:b/>
          <w:spacing w:val="0"/>
          <w:szCs w:val="14"/>
        </w:rPr>
        <w:t xml:space="preserve">Grüner Weg 10, 50825 Cologne, Germany </w:t>
      </w:r>
    </w:p>
    <w:p w:rsidR="002149C1" w:rsidRPr="00FD5249" w:rsidRDefault="002149C1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14DCEB73" wp14:editId="7A416687">
            <wp:extent cx="2536166" cy="793068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66" cy="7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 xml:space="preserve">2018/10/25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 xml:space="preserve">Allen Ding </w:t>
      </w:r>
    </w:p>
    <w:p w:rsidR="002149C1" w:rsidRPr="00FD5249" w:rsidRDefault="002149C1" w:rsidP="002149C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FD5249">
        <w:rPr>
          <w:rFonts w:cs="Arial"/>
          <w:spacing w:val="0"/>
          <w:szCs w:val="16"/>
        </w:rPr>
        <w:t>Заместитель главного инженера, Тестирование и сертификация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 xml:space="preserve">Positec Technology (China) Co., Ltd 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 xml:space="preserve">18, Dongwang Road, Suzhou Industrial </w:t>
      </w:r>
    </w:p>
    <w:p w:rsidR="00AF06EA" w:rsidRPr="00FD5249" w:rsidRDefault="00AF06EA" w:rsidP="00AF06EA">
      <w:pPr>
        <w:rPr>
          <w:rFonts w:cs="Arial"/>
          <w:spacing w:val="0"/>
          <w:szCs w:val="14"/>
        </w:rPr>
      </w:pPr>
      <w:r w:rsidRPr="00FD5249">
        <w:rPr>
          <w:rFonts w:cs="Arial"/>
          <w:spacing w:val="0"/>
          <w:szCs w:val="14"/>
        </w:rPr>
        <w:t>Park, Jiangsu 215123, P. R. China</w:t>
      </w:r>
    </w:p>
    <w:p w:rsidR="00AF06EA" w:rsidRPr="00FD5249" w:rsidRDefault="002149C1" w:rsidP="00AF06EA">
      <w:pPr>
        <w:rPr>
          <w:rFonts w:cs="Arial"/>
          <w:spacing w:val="0"/>
          <w:szCs w:val="14"/>
        </w:rPr>
      </w:pPr>
      <w:r w:rsidRPr="00FD5249">
        <w:rPr>
          <w:rFonts w:cs="Arial"/>
          <w:noProof/>
          <w:spacing w:val="0"/>
          <w:sz w:val="16"/>
          <w:szCs w:val="12"/>
          <w:lang w:eastAsia="ja-JP"/>
        </w:rPr>
        <w:drawing>
          <wp:inline distT="0" distB="0" distL="0" distR="0" wp14:anchorId="3A073B62" wp14:editId="427DFF7C">
            <wp:extent cx="1276710" cy="432880"/>
            <wp:effectExtent l="0" t="0" r="0" b="571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03" cy="4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EA" w:rsidRPr="00FD5249" w:rsidRDefault="00AF06EA" w:rsidP="00AF06EA">
      <w:pPr>
        <w:rPr>
          <w:rFonts w:cs="Arial"/>
          <w:spacing w:val="0"/>
          <w:szCs w:val="14"/>
        </w:rPr>
      </w:pPr>
      <w:r w:rsidRPr="00FD5249">
        <w:rPr>
          <w:rFonts w:cs="Arial"/>
          <w:sz w:val="22"/>
          <w:szCs w:val="16"/>
        </w:rPr>
        <w:lastRenderedPageBreak/>
        <w:t>www.worx.com</w:t>
      </w:r>
    </w:p>
    <w:p w:rsidR="00AF06EA" w:rsidRPr="00FD5249" w:rsidRDefault="00AF06EA" w:rsidP="00AF06EA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18"/>
          <w:szCs w:val="12"/>
        </w:rPr>
      </w:pPr>
      <w:r w:rsidRPr="00FD5249">
        <w:rPr>
          <w:rFonts w:cs="Arial"/>
          <w:spacing w:val="0"/>
          <w:sz w:val="18"/>
          <w:szCs w:val="12"/>
        </w:rPr>
        <w:t xml:space="preserve">Copyright © 2018, Positec. </w:t>
      </w:r>
      <w:r w:rsidR="002149C1" w:rsidRPr="00FD5249">
        <w:rPr>
          <w:rFonts w:cs="Arial"/>
          <w:spacing w:val="0"/>
          <w:sz w:val="18"/>
          <w:szCs w:val="12"/>
        </w:rPr>
        <w:t>Все права сохраняются</w:t>
      </w:r>
      <w:r w:rsidRPr="00FD5249">
        <w:rPr>
          <w:rFonts w:cs="Arial"/>
          <w:spacing w:val="0"/>
          <w:sz w:val="18"/>
          <w:szCs w:val="12"/>
        </w:rPr>
        <w:t>.</w:t>
      </w:r>
    </w:p>
    <w:p w:rsidR="00AF06EA" w:rsidRPr="00FD5249" w:rsidRDefault="00AF06EA" w:rsidP="00AF06EA">
      <w:pPr>
        <w:rPr>
          <w:rFonts w:cs="Arial"/>
          <w:sz w:val="28"/>
        </w:rPr>
      </w:pPr>
      <w:r w:rsidRPr="00FD5249">
        <w:rPr>
          <w:rFonts w:cs="Arial"/>
          <w:spacing w:val="0"/>
          <w:sz w:val="18"/>
          <w:szCs w:val="12"/>
        </w:rPr>
        <w:t>AR01406500</w:t>
      </w:r>
    </w:p>
    <w:sectPr w:rsidR="00AF06EA" w:rsidRPr="00FD5249" w:rsidSect="0084443A">
      <w:type w:val="nextColumn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ExtraBlack">
    <w:altName w:val="Univers Extra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chen">
    <w:altName w:val="Aach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BCN H+ Univers">
    <w:altName w:val="GRBCN H+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9B"/>
    <w:rsid w:val="00032BE2"/>
    <w:rsid w:val="000804E5"/>
    <w:rsid w:val="000A1C12"/>
    <w:rsid w:val="000A6431"/>
    <w:rsid w:val="00117637"/>
    <w:rsid w:val="002149C1"/>
    <w:rsid w:val="00260E08"/>
    <w:rsid w:val="00274891"/>
    <w:rsid w:val="00312BD4"/>
    <w:rsid w:val="004008E3"/>
    <w:rsid w:val="00417ADB"/>
    <w:rsid w:val="0046565A"/>
    <w:rsid w:val="004B0F6D"/>
    <w:rsid w:val="004E330A"/>
    <w:rsid w:val="005675B0"/>
    <w:rsid w:val="005D53AB"/>
    <w:rsid w:val="005F4CBB"/>
    <w:rsid w:val="005F7C8F"/>
    <w:rsid w:val="00613B14"/>
    <w:rsid w:val="00642BBD"/>
    <w:rsid w:val="0069785B"/>
    <w:rsid w:val="006A6EEE"/>
    <w:rsid w:val="006E4742"/>
    <w:rsid w:val="007243D7"/>
    <w:rsid w:val="00733CC3"/>
    <w:rsid w:val="007525F2"/>
    <w:rsid w:val="00797246"/>
    <w:rsid w:val="007D360E"/>
    <w:rsid w:val="007E5DB0"/>
    <w:rsid w:val="00800CD5"/>
    <w:rsid w:val="0084443A"/>
    <w:rsid w:val="0084582E"/>
    <w:rsid w:val="008F5E45"/>
    <w:rsid w:val="00903926"/>
    <w:rsid w:val="0095695A"/>
    <w:rsid w:val="009A49A2"/>
    <w:rsid w:val="009B275B"/>
    <w:rsid w:val="009C187E"/>
    <w:rsid w:val="009F755E"/>
    <w:rsid w:val="00A8260A"/>
    <w:rsid w:val="00AF06EA"/>
    <w:rsid w:val="00AF1183"/>
    <w:rsid w:val="00AF78B7"/>
    <w:rsid w:val="00CF2196"/>
    <w:rsid w:val="00CF48B0"/>
    <w:rsid w:val="00D157C5"/>
    <w:rsid w:val="00D2254B"/>
    <w:rsid w:val="00DB396C"/>
    <w:rsid w:val="00EB419B"/>
    <w:rsid w:val="00EC26F9"/>
    <w:rsid w:val="00F055A2"/>
    <w:rsid w:val="00FD5249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06EA"/>
    <w:pPr>
      <w:autoSpaceDE w:val="0"/>
      <w:autoSpaceDN w:val="0"/>
      <w:adjustRightInd w:val="0"/>
      <w:spacing w:before="0" w:after="0"/>
    </w:pPr>
    <w:rPr>
      <w:rFonts w:ascii="Univers ExtraBlack" w:hAnsi="Univers ExtraBlack" w:cs="Univers Extra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06E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AF06EA"/>
    <w:rPr>
      <w:rFonts w:cs="Univers ExtraBlack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AF06EA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AF06EA"/>
    <w:rPr>
      <w:rFonts w:ascii="Aachen" w:hAnsi="Aachen" w:cs="Aachen"/>
      <w:color w:val="221E1F"/>
      <w:sz w:val="26"/>
      <w:szCs w:val="26"/>
    </w:rPr>
  </w:style>
  <w:style w:type="character" w:customStyle="1" w:styleId="A30">
    <w:name w:val="A3"/>
    <w:uiPriority w:val="99"/>
    <w:rsid w:val="00AF06EA"/>
    <w:rPr>
      <w:rFonts w:cs="Univers ExtraBlack"/>
      <w:color w:val="221E1F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F06EA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F06EA"/>
    <w:pPr>
      <w:spacing w:line="241" w:lineRule="atLeast"/>
    </w:pPr>
    <w:rPr>
      <w:rFonts w:ascii="Aachen" w:hAnsi="Aache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F06EA"/>
    <w:pPr>
      <w:spacing w:line="241" w:lineRule="atLeast"/>
    </w:pPr>
    <w:rPr>
      <w:rFonts w:ascii="Aachen" w:hAnsi="Aachen" w:cstheme="minorBidi"/>
      <w:color w:val="auto"/>
    </w:rPr>
  </w:style>
  <w:style w:type="character" w:customStyle="1" w:styleId="A11">
    <w:name w:val="A11"/>
    <w:uiPriority w:val="99"/>
    <w:rsid w:val="00AF06EA"/>
    <w:rPr>
      <w:rFonts w:cs="GRBCN H+ Univers"/>
      <w:color w:val="221E1F"/>
      <w:sz w:val="12"/>
      <w:szCs w:val="12"/>
    </w:rPr>
  </w:style>
  <w:style w:type="table" w:customStyle="1" w:styleId="3">
    <w:name w:val="Сетка таблицы3"/>
    <w:basedOn w:val="a1"/>
    <w:next w:val="a7"/>
    <w:uiPriority w:val="59"/>
    <w:rsid w:val="008444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0">
    <w:name w:val="A4"/>
    <w:uiPriority w:val="99"/>
    <w:rsid w:val="0084443A"/>
    <w:rPr>
      <w:rFonts w:ascii="GRBCN H+ Univers" w:hAnsi="GRBCN H+ Univers" w:cs="GRBCN H+ Univers"/>
      <w:color w:val="221E1F"/>
      <w:sz w:val="8"/>
      <w:szCs w:val="8"/>
    </w:rPr>
  </w:style>
  <w:style w:type="character" w:customStyle="1" w:styleId="A50">
    <w:name w:val="A5"/>
    <w:uiPriority w:val="99"/>
    <w:rsid w:val="0084443A"/>
    <w:rPr>
      <w:rFonts w:ascii="GRBCN H+ Univers" w:hAnsi="GRBCN H+ Univers" w:cs="GRBCN H+ Univers"/>
      <w:color w:val="221E1F"/>
      <w:sz w:val="8"/>
      <w:szCs w:val="8"/>
    </w:rPr>
  </w:style>
  <w:style w:type="table" w:customStyle="1" w:styleId="31">
    <w:name w:val="Сетка таблицы31"/>
    <w:basedOn w:val="a1"/>
    <w:next w:val="a7"/>
    <w:uiPriority w:val="59"/>
    <w:rsid w:val="000A1C12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800C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06EA"/>
    <w:pPr>
      <w:autoSpaceDE w:val="0"/>
      <w:autoSpaceDN w:val="0"/>
      <w:adjustRightInd w:val="0"/>
      <w:spacing w:before="0" w:after="0"/>
    </w:pPr>
    <w:rPr>
      <w:rFonts w:ascii="Univers ExtraBlack" w:hAnsi="Univers ExtraBlack" w:cs="Univers Extra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06E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AF06EA"/>
    <w:rPr>
      <w:rFonts w:cs="Univers ExtraBlack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AF06EA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AF06EA"/>
    <w:rPr>
      <w:rFonts w:ascii="Aachen" w:hAnsi="Aachen" w:cs="Aachen"/>
      <w:color w:val="221E1F"/>
      <w:sz w:val="26"/>
      <w:szCs w:val="26"/>
    </w:rPr>
  </w:style>
  <w:style w:type="character" w:customStyle="1" w:styleId="A30">
    <w:name w:val="A3"/>
    <w:uiPriority w:val="99"/>
    <w:rsid w:val="00AF06EA"/>
    <w:rPr>
      <w:rFonts w:cs="Univers ExtraBlack"/>
      <w:color w:val="221E1F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F06EA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F06EA"/>
    <w:pPr>
      <w:spacing w:line="241" w:lineRule="atLeast"/>
    </w:pPr>
    <w:rPr>
      <w:rFonts w:ascii="Aachen" w:hAnsi="Aache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F06EA"/>
    <w:pPr>
      <w:spacing w:line="241" w:lineRule="atLeast"/>
    </w:pPr>
    <w:rPr>
      <w:rFonts w:ascii="Aachen" w:hAnsi="Aachen" w:cstheme="minorBidi"/>
      <w:color w:val="auto"/>
    </w:rPr>
  </w:style>
  <w:style w:type="character" w:customStyle="1" w:styleId="A11">
    <w:name w:val="A11"/>
    <w:uiPriority w:val="99"/>
    <w:rsid w:val="00AF06EA"/>
    <w:rPr>
      <w:rFonts w:cs="GRBCN H+ Univers"/>
      <w:color w:val="221E1F"/>
      <w:sz w:val="12"/>
      <w:szCs w:val="12"/>
    </w:rPr>
  </w:style>
  <w:style w:type="table" w:customStyle="1" w:styleId="3">
    <w:name w:val="Сетка таблицы3"/>
    <w:basedOn w:val="a1"/>
    <w:next w:val="a7"/>
    <w:uiPriority w:val="59"/>
    <w:rsid w:val="008444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0">
    <w:name w:val="A4"/>
    <w:uiPriority w:val="99"/>
    <w:rsid w:val="0084443A"/>
    <w:rPr>
      <w:rFonts w:ascii="GRBCN H+ Univers" w:hAnsi="GRBCN H+ Univers" w:cs="GRBCN H+ Univers"/>
      <w:color w:val="221E1F"/>
      <w:sz w:val="8"/>
      <w:szCs w:val="8"/>
    </w:rPr>
  </w:style>
  <w:style w:type="character" w:customStyle="1" w:styleId="A50">
    <w:name w:val="A5"/>
    <w:uiPriority w:val="99"/>
    <w:rsid w:val="0084443A"/>
    <w:rPr>
      <w:rFonts w:ascii="GRBCN H+ Univers" w:hAnsi="GRBCN H+ Univers" w:cs="GRBCN H+ Univers"/>
      <w:color w:val="221E1F"/>
      <w:sz w:val="8"/>
      <w:szCs w:val="8"/>
    </w:rPr>
  </w:style>
  <w:style w:type="table" w:customStyle="1" w:styleId="31">
    <w:name w:val="Сетка таблицы31"/>
    <w:basedOn w:val="a1"/>
    <w:next w:val="a7"/>
    <w:uiPriority w:val="59"/>
    <w:rsid w:val="000A1C12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800C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2304</Words>
  <Characters>16246</Characters>
  <Application>Microsoft Office Word</Application>
  <DocSecurity>0</DocSecurity>
  <Lines>452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29</cp:revision>
  <dcterms:created xsi:type="dcterms:W3CDTF">2019-02-12T12:10:00Z</dcterms:created>
  <dcterms:modified xsi:type="dcterms:W3CDTF">2019-02-12T19:04:00Z</dcterms:modified>
</cp:coreProperties>
</file>